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  <w:bookmarkStart w:id="0" w:name="RANGE!A1:I58"/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E811C9">
      <w:pPr>
        <w:jc w:val="center"/>
        <w:rPr>
          <w:rFonts w:cs="TH SarabunPSK"/>
          <w:b/>
          <w:bCs/>
          <w:sz w:val="44"/>
          <w:szCs w:val="44"/>
        </w:rPr>
      </w:pPr>
      <w:r w:rsidRPr="00E811C9">
        <w:rPr>
          <w:rFonts w:cs="TH SarabunPSK" w:hint="cs"/>
          <w:b/>
          <w:bCs/>
          <w:sz w:val="44"/>
          <w:szCs w:val="44"/>
          <w:cs/>
        </w:rPr>
        <w:t>บัญชีปัจจัยเสี่ยง และเกณฑ์การประเมินความเสี่ยง ระดับ</w:t>
      </w:r>
      <w:r>
        <w:rPr>
          <w:rFonts w:cs="TH SarabunPSK" w:hint="cs"/>
          <w:b/>
          <w:bCs/>
          <w:sz w:val="44"/>
          <w:szCs w:val="44"/>
          <w:cs/>
        </w:rPr>
        <w:t>องค์กร</w:t>
      </w:r>
    </w:p>
    <w:p w:rsidR="00E811C9" w:rsidRPr="00E811C9" w:rsidRDefault="00E811C9" w:rsidP="00E811C9">
      <w:pPr>
        <w:jc w:val="center"/>
        <w:rPr>
          <w:rFonts w:cs="TH SarabunPSK"/>
          <w:b/>
          <w:bCs/>
          <w:sz w:val="44"/>
          <w:szCs w:val="44"/>
          <w:cs/>
        </w:rPr>
      </w:pPr>
      <w:r>
        <w:rPr>
          <w:rFonts w:cs="TH SarabunPSK" w:hint="cs"/>
          <w:b/>
          <w:bCs/>
          <w:sz w:val="44"/>
          <w:szCs w:val="44"/>
          <w:cs/>
        </w:rPr>
        <w:t>(7 ปัจจัย)</w:t>
      </w: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87129E" w:rsidRDefault="0087129E" w:rsidP="00230E71">
      <w:pPr>
        <w:jc w:val="center"/>
        <w:rPr>
          <w:rFonts w:eastAsia="Times New Roman" w:cs="TH SarabunPSK"/>
          <w:b/>
          <w:bCs/>
        </w:rPr>
      </w:pPr>
    </w:p>
    <w:p w:rsidR="0087129E" w:rsidRDefault="0087129E" w:rsidP="00230E71">
      <w:pPr>
        <w:jc w:val="center"/>
        <w:rPr>
          <w:rFonts w:eastAsia="Times New Roman" w:cs="TH SarabunPSK"/>
          <w:b/>
          <w:bCs/>
        </w:rPr>
      </w:pPr>
    </w:p>
    <w:p w:rsidR="0087129E" w:rsidRDefault="0087129E" w:rsidP="00230E71">
      <w:pPr>
        <w:jc w:val="center"/>
        <w:rPr>
          <w:rFonts w:eastAsia="Times New Roman" w:cs="TH SarabunPSK"/>
          <w:b/>
          <w:bCs/>
        </w:rPr>
      </w:pPr>
    </w:p>
    <w:p w:rsidR="0087129E" w:rsidRDefault="0087129E" w:rsidP="00230E71">
      <w:pPr>
        <w:jc w:val="center"/>
        <w:rPr>
          <w:rFonts w:eastAsia="Times New Roman" w:cs="TH SarabunPSK"/>
          <w:b/>
          <w:bCs/>
        </w:rPr>
      </w:pPr>
    </w:p>
    <w:p w:rsidR="00E811C9" w:rsidRDefault="00E811C9" w:rsidP="00230E71">
      <w:pPr>
        <w:jc w:val="center"/>
        <w:rPr>
          <w:rFonts w:eastAsia="Times New Roman" w:cs="TH SarabunPSK"/>
          <w:b/>
          <w:bCs/>
        </w:rPr>
      </w:pPr>
    </w:p>
    <w:p w:rsidR="001C0D0B" w:rsidRPr="002A743F" w:rsidRDefault="00377796" w:rsidP="00230E71">
      <w:pPr>
        <w:jc w:val="center"/>
        <w:rPr>
          <w:rFonts w:cs="TH SarabunPSK"/>
        </w:rPr>
      </w:pPr>
      <w:r>
        <w:rPr>
          <w:rFonts w:eastAsia="Times New Roman" w:cs="TH SarabunPSK"/>
          <w:b/>
          <w:bCs/>
        </w:rPr>
        <w:t xml:space="preserve">  </w:t>
      </w:r>
      <w:r w:rsidR="002F6E19" w:rsidRPr="002A743F">
        <w:rPr>
          <w:rFonts w:eastAsia="Times New Roman" w:cs="TH SarabunPSK"/>
          <w:b/>
          <w:bCs/>
          <w:cs/>
        </w:rPr>
        <w:t>บัญชีปัจจัยเสี่ยงและเกณฑ์การประเมินความเสี่ยง</w:t>
      </w:r>
      <w:bookmarkEnd w:id="0"/>
    </w:p>
    <w:p w:rsidR="007762BE" w:rsidRPr="007168EA" w:rsidRDefault="007762BE" w:rsidP="007168EA">
      <w:pPr>
        <w:rPr>
          <w:rFonts w:cs="TH SarabunPSK"/>
          <w:b/>
          <w:bCs/>
          <w:cs/>
        </w:rPr>
      </w:pPr>
      <w:r w:rsidRPr="007168EA">
        <w:rPr>
          <w:rFonts w:cs="TH SarabunPSK"/>
          <w:b/>
          <w:bCs/>
          <w:cs/>
        </w:rPr>
        <w:t>ระดับองค์กร</w:t>
      </w:r>
      <w:r w:rsidR="001E4897">
        <w:rPr>
          <w:rFonts w:cs="TH SarabunPSK" w:hint="cs"/>
          <w:b/>
          <w:bCs/>
          <w:cs/>
        </w:rPr>
        <w:t xml:space="preserve"> (7 ปัจจัย)</w:t>
      </w:r>
    </w:p>
    <w:tbl>
      <w:tblPr>
        <w:tblW w:w="14130" w:type="dxa"/>
        <w:tblInd w:w="108" w:type="dxa"/>
        <w:tblLayout w:type="fixed"/>
        <w:tblLook w:val="04A0"/>
      </w:tblPr>
      <w:tblGrid>
        <w:gridCol w:w="2790"/>
        <w:gridCol w:w="2268"/>
        <w:gridCol w:w="2268"/>
        <w:gridCol w:w="2268"/>
        <w:gridCol w:w="2268"/>
        <w:gridCol w:w="2268"/>
      </w:tblGrid>
      <w:tr w:rsidR="008F7220" w:rsidRPr="002A743F" w:rsidTr="008263A0">
        <w:trPr>
          <w:trHeight w:val="64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7220" w:rsidRPr="002A743F" w:rsidRDefault="008F722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7220" w:rsidRPr="002A743F" w:rsidRDefault="008F722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เกณฑ์ประเมินความเสี่ยง</w:t>
            </w:r>
          </w:p>
        </w:tc>
      </w:tr>
      <w:tr w:rsidR="008F7220" w:rsidRPr="002A743F" w:rsidTr="008263A0">
        <w:trPr>
          <w:trHeight w:val="64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7220" w:rsidRPr="002A743F" w:rsidRDefault="008F7220" w:rsidP="002F1585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7220" w:rsidRPr="002A743F" w:rsidRDefault="008F722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7220" w:rsidRPr="002A743F" w:rsidRDefault="008F722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7220" w:rsidRPr="002A743F" w:rsidRDefault="008F722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7220" w:rsidRPr="002A743F" w:rsidRDefault="008F722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7220" w:rsidRPr="002A743F" w:rsidRDefault="008F722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8F7220" w:rsidRPr="000B726E" w:rsidTr="002F1585">
        <w:trPr>
          <w:trHeight w:val="269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263A0" w:rsidRPr="00F030E8" w:rsidRDefault="008F7220" w:rsidP="008263A0">
            <w:pPr>
              <w:tabs>
                <w:tab w:val="left" w:pos="245"/>
              </w:tabs>
              <w:spacing w:line="216" w:lineRule="auto"/>
              <w:rPr>
                <w:rFonts w:cs="TH SarabunPSK"/>
                <w:b/>
                <w:bCs/>
                <w:sz w:val="28"/>
                <w:szCs w:val="28"/>
              </w:rPr>
            </w:pPr>
            <w:r w:rsidRPr="00F030E8">
              <w:rPr>
                <w:rFonts w:cs="TH SarabunPSK"/>
                <w:b/>
                <w:bCs/>
                <w:sz w:val="28"/>
                <w:szCs w:val="28"/>
              </w:rPr>
              <w:t>1.</w:t>
            </w:r>
            <w:r w:rsidR="008263A0" w:rsidRPr="00F030E8">
              <w:rPr>
                <w:rFonts w:cs="TH SarabunPSK"/>
                <w:b/>
                <w:bCs/>
                <w:sz w:val="28"/>
                <w:szCs w:val="28"/>
              </w:rPr>
              <w:tab/>
            </w:r>
            <w:r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การควบคุมภายในและ</w:t>
            </w:r>
          </w:p>
          <w:p w:rsidR="008F7220" w:rsidRPr="000B726E" w:rsidRDefault="008263A0" w:rsidP="008263A0">
            <w:pPr>
              <w:tabs>
                <w:tab w:val="left" w:pos="245"/>
              </w:tabs>
              <w:spacing w:line="216" w:lineRule="auto"/>
              <w:rPr>
                <w:rFonts w:cs="TH SarabunPSK"/>
                <w:sz w:val="28"/>
                <w:szCs w:val="28"/>
                <w:cs/>
              </w:rPr>
            </w:pPr>
            <w:r w:rsidRPr="00F030E8">
              <w:rPr>
                <w:rFonts w:cs="TH SarabunPSK" w:hint="cs"/>
                <w:b/>
                <w:bCs/>
                <w:sz w:val="28"/>
                <w:szCs w:val="28"/>
                <w:cs/>
              </w:rPr>
              <w:tab/>
            </w:r>
            <w:r w:rsidR="008F7220"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การบริหารความเสี่ยง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F7220" w:rsidRPr="000B726E" w:rsidRDefault="006C7501" w:rsidP="008263A0">
            <w:pPr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 xml:space="preserve">มีแผนบริหารความเสี่ยง และจัดวางระบบควบคุมภายใน </w:t>
            </w:r>
            <w:r w:rsidR="008F7220" w:rsidRPr="000B726E">
              <w:rPr>
                <w:rFonts w:eastAsia="Times New Roman" w:cs="TH SarabunPSK"/>
                <w:sz w:val="28"/>
                <w:szCs w:val="28"/>
                <w:cs/>
              </w:rPr>
              <w:t>ทุกภารกิจ/กระบวนงานที่สำคัญขององค์กร</w:t>
            </w:r>
            <w:r w:rsidR="008F7220" w:rsidRPr="000B726E">
              <w:rPr>
                <w:rFonts w:eastAsia="Times New Roman" w:cs="TH SarabunPSK"/>
                <w:sz w:val="28"/>
                <w:szCs w:val="28"/>
              </w:rPr>
              <w:t xml:space="preserve"> </w:t>
            </w:r>
          </w:p>
          <w:p w:rsidR="008F7220" w:rsidRPr="000B726E" w:rsidRDefault="008F7220" w:rsidP="008263A0">
            <w:pPr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จัดทำโดยการมีส่วนร่วมของทุกฝ่าย</w:t>
            </w:r>
            <w:r w:rsidR="00610F1A" w:rsidRPr="000B726E">
              <w:rPr>
                <w:rFonts w:eastAsia="Times New Roman" w:cs="TH SarabunPSK"/>
                <w:sz w:val="28"/>
                <w:szCs w:val="28"/>
                <w:cs/>
              </w:rPr>
              <w:t>ที</w:t>
            </w:r>
            <w:r w:rsidR="00377796" w:rsidRPr="000B726E">
              <w:rPr>
                <w:rFonts w:eastAsia="Times New Roman" w:cs="TH SarabunPSK" w:hint="cs"/>
                <w:sz w:val="28"/>
                <w:szCs w:val="28"/>
                <w:cs/>
              </w:rPr>
              <w:t>่</w:t>
            </w:r>
            <w:r w:rsidRPr="000B726E">
              <w:rPr>
                <w:rFonts w:eastAsia="Times New Roman" w:cs="TH SarabunPSK"/>
                <w:sz w:val="28"/>
                <w:szCs w:val="28"/>
                <w:cs/>
              </w:rPr>
              <w:t xml:space="preserve">เกี่ยวข้อง </w:t>
            </w:r>
          </w:p>
          <w:p w:rsidR="008F7220" w:rsidRPr="000B726E" w:rsidRDefault="008F7220" w:rsidP="008263A0">
            <w:pPr>
              <w:numPr>
                <w:ilvl w:val="0"/>
                <w:numId w:val="16"/>
              </w:numPr>
              <w:spacing w:line="216" w:lineRule="auto"/>
              <w:ind w:left="162" w:hanging="180"/>
              <w:rPr>
                <w:rFonts w:eastAsia="Times New Roman" w:cs="TH SarabunPSK"/>
                <w:sz w:val="28"/>
                <w:szCs w:val="28"/>
                <w:cs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นำไปปฏิบัติตามมาตรการควบคุมที่กำหนด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6C7501" w:rsidRPr="000B726E" w:rsidRDefault="006C7501" w:rsidP="008263A0">
            <w:pPr>
              <w:numPr>
                <w:ilvl w:val="0"/>
                <w:numId w:val="17"/>
              </w:numPr>
              <w:spacing w:line="216" w:lineRule="auto"/>
              <w:ind w:left="234" w:hanging="180"/>
              <w:rPr>
                <w:rFonts w:eastAsia="Times New Roman" w:cs="TH SarabunPSK"/>
                <w:sz w:val="28"/>
                <w:szCs w:val="28"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มีแผนบริหารความเสี่ยง หรือจัดวางระบบควบคุมภายใน ทุกภารกิจ/กระบวนงานที่สำคัญขององค์กร</w:t>
            </w:r>
          </w:p>
          <w:p w:rsidR="008F7220" w:rsidRPr="000B726E" w:rsidRDefault="008F7220" w:rsidP="008263A0">
            <w:pPr>
              <w:numPr>
                <w:ilvl w:val="0"/>
                <w:numId w:val="17"/>
              </w:numPr>
              <w:spacing w:line="216" w:lineRule="auto"/>
              <w:ind w:left="234" w:hanging="180"/>
              <w:rPr>
                <w:rFonts w:eastAsia="Times New Roman" w:cs="TH SarabunPSK"/>
                <w:sz w:val="28"/>
                <w:szCs w:val="28"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จัดทำโดยการมีส่วนร่วม</w:t>
            </w:r>
          </w:p>
          <w:p w:rsidR="00825CDE" w:rsidRPr="000B726E" w:rsidRDefault="00825CDE" w:rsidP="008263A0">
            <w:pPr>
              <w:spacing w:line="216" w:lineRule="auto"/>
              <w:ind w:left="54"/>
              <w:rPr>
                <w:rFonts w:eastAsia="Times New Roman" w:cs="TH SarabunPSK"/>
                <w:sz w:val="28"/>
                <w:szCs w:val="28"/>
              </w:rPr>
            </w:pPr>
          </w:p>
          <w:p w:rsidR="008F7220" w:rsidRPr="000B726E" w:rsidRDefault="008F7220" w:rsidP="008263A0">
            <w:pPr>
              <w:numPr>
                <w:ilvl w:val="0"/>
                <w:numId w:val="17"/>
              </w:numPr>
              <w:spacing w:line="216" w:lineRule="auto"/>
              <w:ind w:left="234" w:hanging="180"/>
              <w:rPr>
                <w:rFonts w:eastAsia="Times New Roman" w:cs="TH SarabunPSK"/>
                <w:sz w:val="28"/>
                <w:szCs w:val="28"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นำไปปฏิบัติตาม</w:t>
            </w:r>
            <w:r w:rsidRPr="000B726E">
              <w:rPr>
                <w:rFonts w:eastAsia="Times New Roman" w:cs="TH SarabunPSK"/>
                <w:spacing w:val="-6"/>
                <w:sz w:val="28"/>
                <w:szCs w:val="28"/>
                <w:cs/>
              </w:rPr>
              <w:t>มาตรการควบคุมที่กำหนด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C7501" w:rsidRPr="000B726E" w:rsidRDefault="006C7501" w:rsidP="008263A0">
            <w:pPr>
              <w:numPr>
                <w:ilvl w:val="0"/>
                <w:numId w:val="18"/>
              </w:numPr>
              <w:spacing w:line="216" w:lineRule="auto"/>
              <w:ind w:left="216" w:hanging="180"/>
              <w:rPr>
                <w:rFonts w:eastAsia="Times New Roman" w:cs="TH SarabunPSK"/>
                <w:sz w:val="28"/>
                <w:szCs w:val="28"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มีแผนบริหารความเ</w:t>
            </w:r>
            <w:r w:rsidR="005702D0">
              <w:rPr>
                <w:rFonts w:eastAsia="Times New Roman" w:cs="TH SarabunPSK"/>
                <w:sz w:val="28"/>
                <w:szCs w:val="28"/>
                <w:cs/>
              </w:rPr>
              <w:t>สี่ยง หรือจัดวางระบบควบคุมภายใน</w:t>
            </w:r>
            <w:r w:rsidR="00610F1A" w:rsidRPr="000B726E">
              <w:rPr>
                <w:rFonts w:eastAsia="Times New Roman" w:cs="TH SarabunPSK"/>
                <w:sz w:val="28"/>
                <w:szCs w:val="28"/>
                <w:cs/>
              </w:rPr>
              <w:t>ไม่ครบ</w:t>
            </w: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ทุกภารกิจ/กระบวนงานที่สำคัญขององค์กร</w:t>
            </w:r>
          </w:p>
          <w:p w:rsidR="00CE1161" w:rsidRPr="000B726E" w:rsidRDefault="008F7220" w:rsidP="008263A0">
            <w:pPr>
              <w:numPr>
                <w:ilvl w:val="0"/>
                <w:numId w:val="18"/>
              </w:numPr>
              <w:spacing w:line="216" w:lineRule="auto"/>
              <w:ind w:left="216" w:hanging="180"/>
              <w:rPr>
                <w:rFonts w:eastAsia="Times New Roman" w:cs="TH SarabunPSK"/>
                <w:sz w:val="28"/>
                <w:szCs w:val="28"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จัดทำโดยการมีส่วนร่วม</w:t>
            </w:r>
          </w:p>
          <w:p w:rsidR="00825CDE" w:rsidRPr="000B726E" w:rsidRDefault="00825CDE" w:rsidP="008263A0">
            <w:pPr>
              <w:spacing w:line="216" w:lineRule="auto"/>
              <w:ind w:left="36"/>
              <w:rPr>
                <w:rFonts w:eastAsia="Times New Roman" w:cs="TH SarabunPSK"/>
                <w:sz w:val="28"/>
                <w:szCs w:val="28"/>
              </w:rPr>
            </w:pPr>
          </w:p>
          <w:p w:rsidR="009C3276" w:rsidRPr="000B726E" w:rsidRDefault="009C3276" w:rsidP="008263A0">
            <w:pPr>
              <w:numPr>
                <w:ilvl w:val="0"/>
                <w:numId w:val="18"/>
              </w:numPr>
              <w:spacing w:line="216" w:lineRule="auto"/>
              <w:ind w:left="216" w:hanging="180"/>
              <w:rPr>
                <w:rFonts w:eastAsia="Times New Roman" w:cs="TH SarabunPSK"/>
                <w:sz w:val="28"/>
                <w:szCs w:val="28"/>
                <w:cs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นำไปปฏิบัติไม่ครบทุก</w:t>
            </w:r>
            <w:r w:rsidRPr="000B726E">
              <w:rPr>
                <w:rFonts w:eastAsia="Times New Roman" w:cs="TH SarabunPSK"/>
                <w:spacing w:val="-8"/>
                <w:sz w:val="28"/>
                <w:szCs w:val="28"/>
                <w:cs/>
              </w:rPr>
              <w:t>มาตรการควบคุมที่กำหนด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6C7501" w:rsidRPr="000B726E" w:rsidRDefault="00610F1A" w:rsidP="008263A0">
            <w:pPr>
              <w:numPr>
                <w:ilvl w:val="0"/>
                <w:numId w:val="19"/>
              </w:numPr>
              <w:spacing w:line="216" w:lineRule="auto"/>
              <w:ind w:left="198" w:hanging="180"/>
              <w:rPr>
                <w:rFonts w:eastAsia="Times New Roman" w:cs="TH SarabunPSK"/>
                <w:sz w:val="28"/>
                <w:szCs w:val="28"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มีแผน</w:t>
            </w:r>
            <w:r w:rsidR="006C7501" w:rsidRPr="000B726E">
              <w:rPr>
                <w:rFonts w:eastAsia="Times New Roman" w:cs="TH SarabunPSK"/>
                <w:sz w:val="28"/>
                <w:szCs w:val="28"/>
                <w:cs/>
              </w:rPr>
              <w:t>บริ</w:t>
            </w:r>
            <w:r w:rsidR="005702D0">
              <w:rPr>
                <w:rFonts w:eastAsia="Times New Roman" w:cs="TH SarabunPSK"/>
                <w:sz w:val="28"/>
                <w:szCs w:val="28"/>
                <w:cs/>
              </w:rPr>
              <w:t>หารความเสี่ยง หรือจัดวางระบบควบคุมภายใน</w:t>
            </w: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ไม่ครบ</w:t>
            </w:r>
            <w:r w:rsidR="006C7501" w:rsidRPr="000B726E">
              <w:rPr>
                <w:rFonts w:eastAsia="Times New Roman" w:cs="TH SarabunPSK"/>
                <w:sz w:val="28"/>
                <w:szCs w:val="28"/>
                <w:cs/>
              </w:rPr>
              <w:t>ทุกภารกิจ/กระบวนงานที่สำคัญขององค์กร</w:t>
            </w:r>
          </w:p>
          <w:p w:rsidR="008F7220" w:rsidRPr="000B726E" w:rsidRDefault="006C7501" w:rsidP="008263A0">
            <w:pPr>
              <w:numPr>
                <w:ilvl w:val="0"/>
                <w:numId w:val="19"/>
              </w:numPr>
              <w:spacing w:line="216" w:lineRule="auto"/>
              <w:ind w:left="198" w:hanging="180"/>
              <w:rPr>
                <w:rFonts w:eastAsia="Times New Roman" w:cs="TH SarabunPSK"/>
                <w:sz w:val="28"/>
                <w:szCs w:val="28"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จัด</w:t>
            </w:r>
            <w:r w:rsidR="008F7220" w:rsidRPr="000B726E">
              <w:rPr>
                <w:rFonts w:eastAsia="Times New Roman" w:cs="TH SarabunPSK"/>
                <w:sz w:val="28"/>
                <w:szCs w:val="28"/>
                <w:cs/>
              </w:rPr>
              <w:t>ทำโดยไม่มีส่วนร่วม</w:t>
            </w:r>
          </w:p>
          <w:p w:rsidR="00825CDE" w:rsidRPr="000B726E" w:rsidRDefault="00825CDE" w:rsidP="008263A0">
            <w:pPr>
              <w:spacing w:line="216" w:lineRule="auto"/>
              <w:ind w:left="18"/>
              <w:rPr>
                <w:rFonts w:eastAsia="Times New Roman" w:cs="TH SarabunPSK"/>
                <w:sz w:val="28"/>
                <w:szCs w:val="28"/>
              </w:rPr>
            </w:pPr>
          </w:p>
          <w:p w:rsidR="009C3276" w:rsidRPr="000B726E" w:rsidRDefault="009C3276" w:rsidP="008263A0">
            <w:pPr>
              <w:numPr>
                <w:ilvl w:val="0"/>
                <w:numId w:val="19"/>
              </w:numPr>
              <w:spacing w:line="216" w:lineRule="auto"/>
              <w:ind w:left="198" w:hanging="180"/>
              <w:rPr>
                <w:rFonts w:eastAsia="Times New Roman" w:cs="TH SarabunPSK"/>
                <w:sz w:val="28"/>
                <w:szCs w:val="28"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ไม่นำมาตรการไปปฏิบัติ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F7220" w:rsidRPr="000B726E" w:rsidRDefault="00610F1A" w:rsidP="008263A0">
            <w:pPr>
              <w:spacing w:line="216" w:lineRule="auto"/>
              <w:rPr>
                <w:rFonts w:eastAsia="Times New Roman" w:cs="TH SarabunPSK"/>
                <w:sz w:val="28"/>
                <w:szCs w:val="28"/>
              </w:rPr>
            </w:pP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ไม่มีแผนบริหารความเสี่ยง หรือ</w:t>
            </w:r>
            <w:r w:rsidR="00AE7F2E">
              <w:rPr>
                <w:rFonts w:eastAsia="Times New Roman" w:cs="TH SarabunPSK" w:hint="cs"/>
                <w:sz w:val="28"/>
                <w:szCs w:val="28"/>
                <w:cs/>
              </w:rPr>
              <w:t>ไม่</w:t>
            </w:r>
            <w:r w:rsidRPr="000B726E">
              <w:rPr>
                <w:rFonts w:eastAsia="Times New Roman" w:cs="TH SarabunPSK"/>
                <w:sz w:val="28"/>
                <w:szCs w:val="28"/>
                <w:cs/>
              </w:rPr>
              <w:t>จัดวางระบบควบคุมภายใน</w:t>
            </w:r>
          </w:p>
        </w:tc>
      </w:tr>
      <w:tr w:rsidR="008F7220" w:rsidRPr="002A743F" w:rsidTr="002F158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F7220" w:rsidRPr="002A743F" w:rsidRDefault="008F7220" w:rsidP="008263A0">
            <w:pPr>
              <w:tabs>
                <w:tab w:val="left" w:pos="245"/>
              </w:tabs>
              <w:spacing w:line="216" w:lineRule="auto"/>
              <w:rPr>
                <w:rFonts w:cs="TH SarabunPSK"/>
                <w:b/>
                <w:bCs/>
                <w:color w:val="000000"/>
                <w:sz w:val="28"/>
                <w:szCs w:val="28"/>
              </w:rPr>
            </w:pPr>
            <w:r w:rsidRPr="002A743F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F7220" w:rsidRPr="002A743F" w:rsidRDefault="008F7220" w:rsidP="008263A0">
            <w:pPr>
              <w:spacing w:line="216" w:lineRule="auto"/>
              <w:rPr>
                <w:rFonts w:eastAsia="Times New Roman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8F7220" w:rsidRPr="002A743F" w:rsidRDefault="008F7220" w:rsidP="008263A0">
            <w:pPr>
              <w:spacing w:line="216" w:lineRule="auto"/>
              <w:rPr>
                <w:rFonts w:eastAsia="Times New Roman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F7220" w:rsidRPr="002A743F" w:rsidRDefault="008F7220" w:rsidP="008263A0">
            <w:pPr>
              <w:spacing w:line="216" w:lineRule="auto"/>
              <w:rPr>
                <w:rFonts w:eastAsia="Times New Roman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8F7220" w:rsidRPr="002A743F" w:rsidRDefault="008F7220" w:rsidP="008263A0">
            <w:pPr>
              <w:spacing w:line="216" w:lineRule="auto"/>
              <w:rPr>
                <w:rFonts w:eastAsia="Times New Roman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F7220" w:rsidRPr="002A743F" w:rsidRDefault="008F7220" w:rsidP="008263A0">
            <w:pPr>
              <w:spacing w:line="216" w:lineRule="auto"/>
              <w:rPr>
                <w:rFonts w:eastAsia="Times New Roman" w:cs="TH SarabunPSK"/>
                <w:color w:val="000000"/>
                <w:sz w:val="28"/>
                <w:szCs w:val="28"/>
                <w:cs/>
              </w:rPr>
            </w:pPr>
          </w:p>
        </w:tc>
      </w:tr>
    </w:tbl>
    <w:p w:rsidR="008263A0" w:rsidRPr="008263A0" w:rsidRDefault="008263A0" w:rsidP="008263A0">
      <w:pPr>
        <w:rPr>
          <w:rFonts w:cs="TH SarabunPSK"/>
          <w:sz w:val="8"/>
          <w:szCs w:val="8"/>
        </w:rPr>
      </w:pPr>
    </w:p>
    <w:p w:rsidR="00256039" w:rsidRDefault="00256039" w:rsidP="008263A0">
      <w:pPr>
        <w:spacing w:line="216" w:lineRule="auto"/>
        <w:rPr>
          <w:rFonts w:cs="TH SarabunPSK"/>
          <w:b/>
          <w:bCs/>
        </w:rPr>
      </w:pPr>
    </w:p>
    <w:p w:rsidR="006D4BBC" w:rsidRPr="007168EA" w:rsidRDefault="007168EA" w:rsidP="008263A0">
      <w:pPr>
        <w:spacing w:line="216" w:lineRule="auto"/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ประเด็น</w:t>
      </w:r>
      <w:r w:rsidR="001E4897">
        <w:rPr>
          <w:rFonts w:cs="TH SarabunPSK" w:hint="cs"/>
          <w:b/>
          <w:bCs/>
          <w:cs/>
        </w:rPr>
        <w:t>การพิจารณา</w:t>
      </w:r>
    </w:p>
    <w:p w:rsidR="00E43042" w:rsidRPr="002A743F" w:rsidRDefault="00E43042" w:rsidP="008263A0">
      <w:pPr>
        <w:numPr>
          <w:ilvl w:val="3"/>
          <w:numId w:val="15"/>
        </w:numPr>
        <w:spacing w:line="216" w:lineRule="auto"/>
        <w:ind w:left="1080"/>
        <w:rPr>
          <w:rFonts w:cs="TH SarabunPSK"/>
        </w:rPr>
      </w:pPr>
      <w:r w:rsidRPr="002A743F">
        <w:rPr>
          <w:rFonts w:cs="TH SarabunPSK"/>
          <w:cs/>
        </w:rPr>
        <w:t>การจัดทำแผนบริหารความเสี่ยง</w:t>
      </w:r>
      <w:r w:rsidR="005F0D34" w:rsidRPr="002A743F">
        <w:rPr>
          <w:rFonts w:cs="TH SarabunPSK"/>
        </w:rPr>
        <w:t xml:space="preserve"> </w:t>
      </w:r>
      <w:r w:rsidR="005F0D34" w:rsidRPr="002A743F">
        <w:rPr>
          <w:rFonts w:cs="TH SarabunPSK"/>
          <w:cs/>
        </w:rPr>
        <w:t xml:space="preserve"> (</w:t>
      </w:r>
      <w:r w:rsidR="00FC0C41" w:rsidRPr="002A743F">
        <w:rPr>
          <w:rFonts w:cs="TH SarabunPSK"/>
        </w:rPr>
        <w:t xml:space="preserve">Enterprise Risk Management : </w:t>
      </w:r>
      <w:r w:rsidR="005F0D34" w:rsidRPr="002A743F">
        <w:rPr>
          <w:rFonts w:cs="TH SarabunPSK"/>
        </w:rPr>
        <w:t>ERM)</w:t>
      </w:r>
    </w:p>
    <w:p w:rsidR="00F7381F" w:rsidRPr="002A743F" w:rsidRDefault="00E43042" w:rsidP="008263A0">
      <w:pPr>
        <w:numPr>
          <w:ilvl w:val="3"/>
          <w:numId w:val="15"/>
        </w:numPr>
        <w:spacing w:line="216" w:lineRule="auto"/>
        <w:ind w:left="1080"/>
        <w:rPr>
          <w:rFonts w:cs="TH SarabunPSK"/>
        </w:rPr>
      </w:pPr>
      <w:r w:rsidRPr="002A743F">
        <w:rPr>
          <w:rFonts w:cs="TH SarabunPSK"/>
          <w:cs/>
        </w:rPr>
        <w:t>การจัดทำระบบ</w:t>
      </w:r>
      <w:r w:rsidR="005F0D34" w:rsidRPr="002A743F">
        <w:rPr>
          <w:rFonts w:cs="TH SarabunPSK"/>
          <w:cs/>
        </w:rPr>
        <w:t>ควบ</w:t>
      </w:r>
      <w:r w:rsidRPr="002A743F">
        <w:rPr>
          <w:rFonts w:cs="TH SarabunPSK"/>
          <w:cs/>
        </w:rPr>
        <w:t>คุมภายใน</w:t>
      </w:r>
      <w:r w:rsidR="005F0D34" w:rsidRPr="002A743F">
        <w:rPr>
          <w:rFonts w:cs="TH SarabunPSK"/>
        </w:rPr>
        <w:t xml:space="preserve"> (</w:t>
      </w:r>
      <w:r w:rsidR="008263A0" w:rsidRPr="002A743F">
        <w:rPr>
          <w:rFonts w:cs="TH SarabunPSK"/>
        </w:rPr>
        <w:t>Internal</w:t>
      </w:r>
      <w:r w:rsidR="00FC0C41" w:rsidRPr="002A743F">
        <w:rPr>
          <w:rFonts w:cs="TH SarabunPSK"/>
        </w:rPr>
        <w:t xml:space="preserve"> Control : I</w:t>
      </w:r>
      <w:r w:rsidR="005F0D34" w:rsidRPr="002A743F">
        <w:rPr>
          <w:rFonts w:cs="TH SarabunPSK"/>
        </w:rPr>
        <w:t>C)</w:t>
      </w:r>
    </w:p>
    <w:p w:rsidR="006D4BBC" w:rsidRPr="002A743F" w:rsidRDefault="006D4BBC" w:rsidP="008263A0">
      <w:pPr>
        <w:numPr>
          <w:ilvl w:val="3"/>
          <w:numId w:val="15"/>
        </w:numPr>
        <w:spacing w:line="216" w:lineRule="auto"/>
        <w:ind w:left="1080"/>
        <w:rPr>
          <w:rFonts w:cs="TH SarabunPSK"/>
        </w:rPr>
      </w:pPr>
      <w:r w:rsidRPr="002A743F">
        <w:rPr>
          <w:rFonts w:cs="TH SarabunPSK"/>
          <w:cs/>
        </w:rPr>
        <w:t>การมีส่วนร่วมในการจัดทำแผนบริหารความเสี่ยง/ระบบควบคุมภายใน</w:t>
      </w:r>
    </w:p>
    <w:p w:rsidR="006D4BBC" w:rsidRPr="002A743F" w:rsidRDefault="006D4BBC" w:rsidP="008263A0">
      <w:pPr>
        <w:numPr>
          <w:ilvl w:val="3"/>
          <w:numId w:val="15"/>
        </w:numPr>
        <w:spacing w:line="216" w:lineRule="auto"/>
        <w:ind w:left="1080"/>
        <w:rPr>
          <w:rFonts w:cs="TH SarabunPSK"/>
        </w:rPr>
      </w:pPr>
      <w:r w:rsidRPr="002A743F">
        <w:rPr>
          <w:rFonts w:cs="TH SarabunPSK"/>
          <w:cs/>
        </w:rPr>
        <w:t>การดำเนินการครบถ้วนตามภารกิจ/กระบวนงานที่สำคัญ</w:t>
      </w:r>
    </w:p>
    <w:p w:rsidR="006D4BBC" w:rsidRDefault="006D4BBC" w:rsidP="008263A0">
      <w:pPr>
        <w:numPr>
          <w:ilvl w:val="3"/>
          <w:numId w:val="15"/>
        </w:numPr>
        <w:spacing w:line="216" w:lineRule="auto"/>
        <w:ind w:left="1080"/>
        <w:rPr>
          <w:rFonts w:cs="TH SarabunPSK"/>
        </w:rPr>
      </w:pPr>
      <w:r w:rsidRPr="002A743F">
        <w:rPr>
          <w:rFonts w:cs="TH SarabunPSK"/>
          <w:cs/>
        </w:rPr>
        <w:t>การนำมาตรการไปใช้ในการปฏิบัติ</w:t>
      </w:r>
    </w:p>
    <w:p w:rsidR="001E4897" w:rsidRPr="001E4897" w:rsidRDefault="001E4897" w:rsidP="001E4897">
      <w:pPr>
        <w:spacing w:line="216" w:lineRule="auto"/>
        <w:rPr>
          <w:rFonts w:cs="TH SarabunPSK"/>
          <w:sz w:val="16"/>
          <w:szCs w:val="16"/>
        </w:rPr>
      </w:pPr>
    </w:p>
    <w:p w:rsidR="00E43042" w:rsidRPr="007168EA" w:rsidRDefault="005F0D34" w:rsidP="008263A0">
      <w:pPr>
        <w:spacing w:line="216" w:lineRule="auto"/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หลักฐานที่ใช้ในการประเมิน</w:t>
      </w:r>
    </w:p>
    <w:p w:rsidR="00C64C00" w:rsidRPr="00C64C00" w:rsidRDefault="00A8053C" w:rsidP="00E82CE6">
      <w:pPr>
        <w:numPr>
          <w:ilvl w:val="0"/>
          <w:numId w:val="1"/>
        </w:numPr>
        <w:spacing w:line="216" w:lineRule="auto"/>
        <w:ind w:left="1170"/>
        <w:rPr>
          <w:rFonts w:cs="TH SarabunPSK"/>
        </w:rPr>
      </w:pPr>
      <w:r w:rsidRPr="00C64C00">
        <w:rPr>
          <w:rFonts w:cs="TH SarabunPSK"/>
          <w:cs/>
        </w:rPr>
        <w:t xml:space="preserve">แผนการบริหารความเสี่ยงและการจัดวางระบบควบคุมภายใน  </w:t>
      </w:r>
      <w:r w:rsidR="00C64C00" w:rsidRPr="00C64C00">
        <w:rPr>
          <w:rFonts w:cs="TH SarabunPSK"/>
        </w:rPr>
        <w:tab/>
      </w:r>
      <w:r w:rsidR="00C64C00" w:rsidRPr="00C64C00">
        <w:rPr>
          <w:rFonts w:cs="TH SarabunPSK"/>
        </w:rPr>
        <w:tab/>
      </w:r>
      <w:r w:rsidR="00C64C00" w:rsidRPr="00C64C00">
        <w:rPr>
          <w:rFonts w:cs="TH SarabunPSK"/>
        </w:rPr>
        <w:tab/>
      </w:r>
      <w:r w:rsidR="00C64C00" w:rsidRPr="00C64C00">
        <w:rPr>
          <w:rFonts w:cs="TH SarabunPSK"/>
        </w:rPr>
        <w:tab/>
      </w:r>
      <w:r w:rsidR="00C64C00" w:rsidRPr="00C64C00">
        <w:rPr>
          <w:rFonts w:cs="TH SarabunPSK"/>
          <w:spacing w:val="-8"/>
        </w:rPr>
        <w:t xml:space="preserve">3. </w:t>
      </w:r>
      <w:r w:rsidR="00C64C00" w:rsidRPr="00C64C00">
        <w:rPr>
          <w:rFonts w:cs="TH SarabunPSK"/>
          <w:spacing w:val="-8"/>
          <w:cs/>
        </w:rPr>
        <w:t xml:space="preserve">หลักฐานการวิเคราะห์ ระบุความเสี่ยง </w:t>
      </w:r>
      <w:r w:rsidR="00C64C00">
        <w:rPr>
          <w:rFonts w:cs="TH SarabunPSK"/>
          <w:spacing w:val="-8"/>
          <w:cs/>
        </w:rPr>
        <w:t>และการจัดการความเสี่ย</w:t>
      </w:r>
      <w:r w:rsidR="00C64C00">
        <w:rPr>
          <w:rFonts w:cs="TH SarabunPSK" w:hint="cs"/>
          <w:spacing w:val="-8"/>
          <w:cs/>
        </w:rPr>
        <w:t>ง</w:t>
      </w:r>
    </w:p>
    <w:p w:rsidR="00C64C00" w:rsidRPr="008325A6" w:rsidRDefault="00C64C00" w:rsidP="008325A6">
      <w:pPr>
        <w:numPr>
          <w:ilvl w:val="0"/>
          <w:numId w:val="1"/>
        </w:numPr>
        <w:spacing w:line="216" w:lineRule="auto"/>
        <w:ind w:left="1170" w:right="-1072"/>
        <w:rPr>
          <w:rFonts w:cs="TH SarabunPSK"/>
          <w:spacing w:val="-8"/>
        </w:rPr>
      </w:pPr>
      <w:r>
        <w:rPr>
          <w:rFonts w:cs="TH SarabunPSK" w:hint="cs"/>
          <w:cs/>
        </w:rPr>
        <w:t>คำ</w:t>
      </w:r>
      <w:r w:rsidR="00617B89" w:rsidRPr="00C64C00">
        <w:rPr>
          <w:rFonts w:cs="TH SarabunPSK"/>
          <w:cs/>
        </w:rPr>
        <w:t>สั่งแต่งตั้งคณะกรรมการ</w:t>
      </w:r>
      <w:r w:rsidR="00E50BD1" w:rsidRPr="00C64C00">
        <w:rPr>
          <w:rFonts w:cs="TH SarabunPSK"/>
          <w:cs/>
        </w:rPr>
        <w:t>จัดวางระบบการควบคุม</w:t>
      </w:r>
      <w:r w:rsidRPr="00C64C00">
        <w:rPr>
          <w:rFonts w:cs="TH SarabunPSK"/>
          <w:cs/>
        </w:rPr>
        <w:t>ภายในและการบริหาร</w:t>
      </w:r>
      <w:r>
        <w:rPr>
          <w:rFonts w:cs="TH SarabunPSK" w:hint="cs"/>
          <w:cs/>
        </w:rPr>
        <w:tab/>
      </w:r>
      <w:r>
        <w:rPr>
          <w:rFonts w:cs="TH SarabunPSK" w:hint="cs"/>
          <w:cs/>
        </w:rPr>
        <w:tab/>
      </w:r>
      <w:r>
        <w:rPr>
          <w:rFonts w:cs="TH SarabunPSK" w:hint="cs"/>
          <w:cs/>
        </w:rPr>
        <w:tab/>
      </w:r>
      <w:r>
        <w:rPr>
          <w:rFonts w:cs="TH SarabunPSK"/>
        </w:rPr>
        <w:t xml:space="preserve">4. </w:t>
      </w:r>
      <w:r w:rsidRPr="008325A6">
        <w:rPr>
          <w:rFonts w:cs="TH SarabunPSK"/>
          <w:spacing w:val="-8"/>
          <w:cs/>
        </w:rPr>
        <w:t>รายงานผลการติดตามประเมินผลการบริหารความเสี่ยง และการควบคุมภายใน</w:t>
      </w:r>
    </w:p>
    <w:p w:rsidR="0087129E" w:rsidRDefault="00C64C00" w:rsidP="00E94A40">
      <w:pPr>
        <w:spacing w:line="216" w:lineRule="auto"/>
        <w:ind w:left="1170"/>
        <w:rPr>
          <w:rFonts w:cs="TH SarabunPSK"/>
        </w:rPr>
      </w:pPr>
      <w:r w:rsidRPr="00C64C00">
        <w:rPr>
          <w:rFonts w:cs="TH SarabunPSK"/>
          <w:cs/>
        </w:rPr>
        <w:t>ความเสี่ยงขององค์กร</w:t>
      </w:r>
      <w:r w:rsidR="00E82CE6" w:rsidRPr="00C64C00">
        <w:rPr>
          <w:rFonts w:cs="TH SarabunPSK"/>
        </w:rPr>
        <w:t xml:space="preserve">    </w:t>
      </w:r>
      <w:r w:rsidR="008325A6">
        <w:rPr>
          <w:rFonts w:cs="TH SarabunPSK"/>
        </w:rPr>
        <w:tab/>
      </w:r>
      <w:r w:rsidR="008325A6">
        <w:rPr>
          <w:rFonts w:cs="TH SarabunPSK"/>
        </w:rPr>
        <w:tab/>
      </w:r>
      <w:r w:rsidR="008325A6">
        <w:rPr>
          <w:rFonts w:cs="TH SarabunPSK"/>
        </w:rPr>
        <w:tab/>
      </w:r>
      <w:r w:rsidR="008325A6">
        <w:rPr>
          <w:rFonts w:cs="TH SarabunPSK"/>
        </w:rPr>
        <w:tab/>
      </w:r>
      <w:r w:rsidR="008325A6">
        <w:rPr>
          <w:rFonts w:cs="TH SarabunPSK"/>
        </w:rPr>
        <w:tab/>
      </w:r>
      <w:r w:rsidR="008325A6">
        <w:rPr>
          <w:rFonts w:cs="TH SarabunPSK"/>
        </w:rPr>
        <w:tab/>
      </w:r>
      <w:r w:rsidR="008325A6">
        <w:rPr>
          <w:rFonts w:cs="TH SarabunPSK"/>
        </w:rPr>
        <w:tab/>
      </w:r>
      <w:r w:rsidR="008325A6">
        <w:rPr>
          <w:rFonts w:cs="TH SarabunPSK"/>
        </w:rPr>
        <w:tab/>
      </w:r>
    </w:p>
    <w:p w:rsidR="0087129E" w:rsidRPr="002A743F" w:rsidRDefault="0087129E">
      <w:pPr>
        <w:rPr>
          <w:rFonts w:cs="TH SarabunPSK"/>
        </w:rPr>
      </w:pPr>
    </w:p>
    <w:tbl>
      <w:tblPr>
        <w:tblW w:w="14130" w:type="dxa"/>
        <w:tblInd w:w="108" w:type="dxa"/>
        <w:tblLayout w:type="fixed"/>
        <w:tblLook w:val="04A0"/>
      </w:tblPr>
      <w:tblGrid>
        <w:gridCol w:w="2790"/>
        <w:gridCol w:w="2268"/>
        <w:gridCol w:w="2268"/>
        <w:gridCol w:w="2268"/>
        <w:gridCol w:w="2268"/>
        <w:gridCol w:w="2268"/>
      </w:tblGrid>
      <w:tr w:rsidR="00CD6D40" w:rsidRPr="002A743F" w:rsidTr="00B24F35">
        <w:trPr>
          <w:trHeight w:val="323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D6D40" w:rsidRPr="002A743F" w:rsidRDefault="00CD6D4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D6D40" w:rsidRPr="002A743F" w:rsidRDefault="00CD6D4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CD6D40" w:rsidRPr="002A743F" w:rsidTr="00B24F35">
        <w:trPr>
          <w:trHeight w:val="21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D6D40" w:rsidRPr="002A743F" w:rsidRDefault="00CD6D40" w:rsidP="002F1585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6D40" w:rsidRPr="002A743F" w:rsidRDefault="00CD6D4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6D40" w:rsidRPr="002A743F" w:rsidRDefault="00CD6D4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6D40" w:rsidRPr="002A743F" w:rsidRDefault="00CD6D4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6D40" w:rsidRPr="002A743F" w:rsidRDefault="00CD6D4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6D40" w:rsidRPr="002A743F" w:rsidRDefault="00CD6D40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CD6D40" w:rsidRPr="00E82CE6" w:rsidTr="002F158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D6D40" w:rsidRPr="00F030E8" w:rsidRDefault="00CD6D40" w:rsidP="001E4897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F030E8">
              <w:rPr>
                <w:rFonts w:cs="TH SarabunPSK"/>
                <w:b/>
                <w:bCs/>
                <w:sz w:val="28"/>
                <w:szCs w:val="28"/>
              </w:rPr>
              <w:t>2.</w:t>
            </w:r>
            <w:r w:rsidR="007168EA" w:rsidRPr="00F030E8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การกำหนดนโยบายและแผน</w:t>
            </w:r>
            <w:r w:rsidR="001E4897" w:rsidRPr="00F030E8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D6D40" w:rsidRPr="00E82CE6" w:rsidRDefault="00CD6D40" w:rsidP="007168EA">
            <w:pPr>
              <w:numPr>
                <w:ilvl w:val="0"/>
                <w:numId w:val="20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  <w:cs/>
              </w:rPr>
              <w:t xml:space="preserve">นำนโยบายของผู้บริหารมาจัดทำแผนกลยุทธ์ขององค์กร </w:t>
            </w:r>
          </w:p>
          <w:p w:rsidR="00CD6D40" w:rsidRPr="00E82CE6" w:rsidRDefault="00CD6D40" w:rsidP="007168EA">
            <w:pPr>
              <w:numPr>
                <w:ilvl w:val="0"/>
                <w:numId w:val="20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  <w:cs/>
              </w:rPr>
              <w:t xml:space="preserve">บุคลากรมีส่วนร่วมในการจัดทำแผนกลยุทธ์ </w:t>
            </w:r>
          </w:p>
          <w:p w:rsidR="005875BD" w:rsidRPr="00E82CE6" w:rsidRDefault="00212507" w:rsidP="007168EA">
            <w:pPr>
              <w:numPr>
                <w:ilvl w:val="0"/>
                <w:numId w:val="20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  <w:cs/>
              </w:rPr>
              <w:t>นำไปปฏิบัติ</w:t>
            </w:r>
            <w:r w:rsidR="00806316" w:rsidRPr="00E82CE6">
              <w:rPr>
                <w:rFonts w:cs="TH SarabunPSK" w:hint="cs"/>
                <w:sz w:val="28"/>
                <w:szCs w:val="28"/>
                <w:cs/>
              </w:rPr>
              <w:t xml:space="preserve"> ได้</w:t>
            </w:r>
          </w:p>
          <w:p w:rsidR="00212507" w:rsidRPr="00E82CE6" w:rsidRDefault="00452C39" w:rsidP="00BA6665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  <w:r w:rsidRPr="00E82CE6">
              <w:rPr>
                <w:rFonts w:cs="TH SarabunPSK"/>
                <w:sz w:val="28"/>
                <w:szCs w:val="28"/>
              </w:rPr>
              <w:t>9</w:t>
            </w:r>
            <w:r w:rsidR="00806316" w:rsidRPr="00E82CE6">
              <w:rPr>
                <w:rFonts w:cs="TH SarabunPSK"/>
                <w:sz w:val="28"/>
                <w:szCs w:val="28"/>
              </w:rPr>
              <w:t xml:space="preserve">1 </w:t>
            </w:r>
            <w:r w:rsidR="00806316" w:rsidRPr="00E82CE6">
              <w:rPr>
                <w:rFonts w:cs="TH SarabunPSK" w:hint="cs"/>
                <w:sz w:val="28"/>
                <w:szCs w:val="28"/>
                <w:cs/>
              </w:rPr>
              <w:t>-</w:t>
            </w:r>
            <w:r w:rsidR="00212507" w:rsidRPr="00E82CE6">
              <w:rPr>
                <w:rFonts w:cs="TH SarabunPSK"/>
                <w:sz w:val="28"/>
                <w:szCs w:val="28"/>
              </w:rPr>
              <w:t xml:space="preserve"> 100%</w:t>
            </w:r>
            <w:r w:rsidR="00BA6665" w:rsidRPr="00E82CE6">
              <w:rPr>
                <w:rFonts w:cs="TH SarabunPSK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CD6D40" w:rsidRPr="00E82CE6" w:rsidRDefault="00CD6D40" w:rsidP="007168EA">
            <w:pPr>
              <w:numPr>
                <w:ilvl w:val="0"/>
                <w:numId w:val="21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  <w:cs/>
              </w:rPr>
              <w:t xml:space="preserve">นำนโยบายของผู้บริหารมาจัดทำแผนกลยุทธ์ขององค์กร </w:t>
            </w:r>
          </w:p>
          <w:p w:rsidR="00CD6D40" w:rsidRPr="00E82CE6" w:rsidRDefault="00CD6D40" w:rsidP="007168EA">
            <w:pPr>
              <w:numPr>
                <w:ilvl w:val="0"/>
                <w:numId w:val="21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  <w:cs/>
              </w:rPr>
              <w:t xml:space="preserve">บุคลากรมีส่วนร่วมในการจัดทำแผนกลยุทธ์ </w:t>
            </w:r>
          </w:p>
          <w:p w:rsidR="005875BD" w:rsidRPr="00E82CE6" w:rsidRDefault="00212507" w:rsidP="007168EA">
            <w:pPr>
              <w:numPr>
                <w:ilvl w:val="0"/>
                <w:numId w:val="21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  <w:cs/>
              </w:rPr>
              <w:t>นำไปปฏิบัติได้</w:t>
            </w:r>
            <w:r w:rsidRPr="00E82CE6">
              <w:rPr>
                <w:rFonts w:cs="TH SarabunPSK"/>
                <w:sz w:val="28"/>
                <w:szCs w:val="28"/>
              </w:rPr>
              <w:t xml:space="preserve"> </w:t>
            </w:r>
          </w:p>
          <w:p w:rsidR="00212507" w:rsidRPr="00E82CE6" w:rsidRDefault="007F7959" w:rsidP="00806316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  <w:r w:rsidRPr="00E82CE6">
              <w:rPr>
                <w:rFonts w:cs="TH SarabunPSK"/>
                <w:sz w:val="28"/>
                <w:szCs w:val="28"/>
              </w:rPr>
              <w:t>8</w:t>
            </w:r>
            <w:r w:rsidR="00806316" w:rsidRPr="00E82CE6">
              <w:rPr>
                <w:rFonts w:cs="TH SarabunPSK"/>
                <w:sz w:val="28"/>
                <w:szCs w:val="28"/>
              </w:rPr>
              <w:t>1</w:t>
            </w:r>
            <w:r w:rsidR="00212507" w:rsidRPr="00E82CE6">
              <w:rPr>
                <w:rFonts w:cs="TH SarabunPSK"/>
                <w:sz w:val="28"/>
                <w:szCs w:val="28"/>
              </w:rPr>
              <w:t xml:space="preserve"> –</w:t>
            </w:r>
            <w:r w:rsidR="00452C39" w:rsidRPr="00E82CE6">
              <w:rPr>
                <w:rFonts w:cs="TH SarabunPSK"/>
                <w:sz w:val="28"/>
                <w:szCs w:val="28"/>
              </w:rPr>
              <w:t xml:space="preserve"> 90</w:t>
            </w:r>
            <w:r w:rsidR="00212507" w:rsidRPr="00E82CE6">
              <w:rPr>
                <w:rFonts w:cs="TH SarabunPSK"/>
                <w:sz w:val="28"/>
                <w:szCs w:val="28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D6D40" w:rsidRPr="00E82CE6" w:rsidRDefault="00CD6D40" w:rsidP="007168EA">
            <w:pPr>
              <w:numPr>
                <w:ilvl w:val="0"/>
                <w:numId w:val="22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  <w:cs/>
              </w:rPr>
              <w:t xml:space="preserve">นำนโยบายของผู้บริหารมาจัดทำแผนกลยุทธ์ขององค์กร </w:t>
            </w:r>
          </w:p>
          <w:p w:rsidR="00CD6D40" w:rsidRPr="00E82CE6" w:rsidRDefault="00CD6D40" w:rsidP="007168EA">
            <w:pPr>
              <w:numPr>
                <w:ilvl w:val="0"/>
                <w:numId w:val="22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  <w:cs/>
              </w:rPr>
              <w:t xml:space="preserve">บุคลากรมีส่วนร่วมในการจัดทำแผนกลยุทธ์ </w:t>
            </w:r>
          </w:p>
          <w:p w:rsidR="005875BD" w:rsidRPr="00E82CE6" w:rsidRDefault="00212507" w:rsidP="007168EA">
            <w:pPr>
              <w:numPr>
                <w:ilvl w:val="0"/>
                <w:numId w:val="22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  <w:cs/>
              </w:rPr>
              <w:t>นำไปปฏิบัติได้</w:t>
            </w:r>
            <w:r w:rsidRPr="00E82CE6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</w:p>
          <w:p w:rsidR="00212507" w:rsidRPr="00E82CE6" w:rsidRDefault="007F7959" w:rsidP="005875BD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</w:rPr>
              <w:t>7</w:t>
            </w:r>
            <w:r w:rsidR="005875BD" w:rsidRPr="00E82CE6">
              <w:rPr>
                <w:rFonts w:cs="TH SarabunPSK"/>
                <w:sz w:val="28"/>
                <w:szCs w:val="28"/>
              </w:rPr>
              <w:t>1</w:t>
            </w:r>
            <w:r w:rsidR="00212507" w:rsidRPr="00E82CE6">
              <w:rPr>
                <w:rFonts w:cs="TH SarabunPSK"/>
                <w:sz w:val="28"/>
                <w:szCs w:val="28"/>
              </w:rPr>
              <w:t xml:space="preserve"> – </w:t>
            </w:r>
            <w:r w:rsidRPr="00E82CE6">
              <w:rPr>
                <w:rFonts w:cs="TH SarabunPSK"/>
                <w:sz w:val="28"/>
                <w:szCs w:val="28"/>
              </w:rPr>
              <w:t>8</w:t>
            </w:r>
            <w:r w:rsidR="00452C39" w:rsidRPr="00E82CE6">
              <w:rPr>
                <w:rFonts w:cs="TH SarabunPSK"/>
                <w:sz w:val="28"/>
                <w:szCs w:val="28"/>
              </w:rPr>
              <w:t>0</w:t>
            </w:r>
            <w:r w:rsidR="00212507" w:rsidRPr="00E82CE6">
              <w:rPr>
                <w:rFonts w:cs="TH SarabunPSK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CD6D40" w:rsidRPr="00E82CE6" w:rsidRDefault="00CD6D40" w:rsidP="007168EA">
            <w:pPr>
              <w:numPr>
                <w:ilvl w:val="0"/>
                <w:numId w:val="2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  <w:cs/>
              </w:rPr>
              <w:t xml:space="preserve">นำนโยบายของผู้บริหารมาจัดทำแผนกลยุทธ์ขององค์กร </w:t>
            </w:r>
          </w:p>
          <w:p w:rsidR="00CD6D40" w:rsidRPr="00E82CE6" w:rsidRDefault="00CD6D40" w:rsidP="007168EA">
            <w:pPr>
              <w:numPr>
                <w:ilvl w:val="0"/>
                <w:numId w:val="2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  <w:cs/>
              </w:rPr>
              <w:t xml:space="preserve">บุคลากรไม่มีส่วนร่วมในการจัดทำแผนกลยุทธ์ </w:t>
            </w:r>
          </w:p>
          <w:p w:rsidR="00BA6665" w:rsidRPr="00E82CE6" w:rsidRDefault="00BA6665" w:rsidP="005875BD">
            <w:pPr>
              <w:numPr>
                <w:ilvl w:val="0"/>
                <w:numId w:val="2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E82CE6">
              <w:rPr>
                <w:rFonts w:eastAsia="Times New Roman" w:cs="TH SarabunPSK" w:hint="cs"/>
                <w:sz w:val="28"/>
                <w:szCs w:val="28"/>
                <w:cs/>
              </w:rPr>
              <w:t xml:space="preserve">นำไปปฏิบัติได้ </w:t>
            </w:r>
          </w:p>
          <w:p w:rsidR="00CD6D40" w:rsidRPr="00E82CE6" w:rsidRDefault="00BA6665" w:rsidP="00BA6665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  <w:r w:rsidRPr="00E82CE6">
              <w:rPr>
                <w:rFonts w:eastAsia="Times New Roman" w:cs="TH SarabunPSK" w:hint="cs"/>
                <w:sz w:val="28"/>
                <w:szCs w:val="28"/>
                <w:cs/>
              </w:rPr>
              <w:t xml:space="preserve">น้อยกว่าร้อยละ </w:t>
            </w:r>
            <w:r w:rsidR="007F7959" w:rsidRPr="00E82CE6">
              <w:rPr>
                <w:rFonts w:eastAsia="Times New Roman" w:cs="TH SarabunPSK"/>
                <w:sz w:val="28"/>
                <w:szCs w:val="28"/>
              </w:rPr>
              <w:t>7</w:t>
            </w:r>
            <w:r w:rsidR="00452C39" w:rsidRPr="00E82CE6">
              <w:rPr>
                <w:rFonts w:eastAsia="Times New Roman" w:cs="TH SarabunPSK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A7226" w:rsidRPr="00E82CE6" w:rsidRDefault="00CD6D40" w:rsidP="007168EA">
            <w:pPr>
              <w:rPr>
                <w:rFonts w:cs="TH SarabunPSK"/>
                <w:sz w:val="28"/>
                <w:szCs w:val="28"/>
              </w:rPr>
            </w:pPr>
            <w:r w:rsidRPr="00E82CE6">
              <w:rPr>
                <w:rFonts w:cs="TH SarabunPSK"/>
                <w:sz w:val="28"/>
                <w:szCs w:val="28"/>
                <w:cs/>
              </w:rPr>
              <w:t xml:space="preserve">ไม่นำนโยบายของผู้บริหารมาจัดทำแผนกลยุทธ์ขององค์กร </w:t>
            </w:r>
            <w:r w:rsidR="00AA7226" w:rsidRPr="00E82CE6">
              <w:rPr>
                <w:rFonts w:cs="TH SarabunPSK" w:hint="cs"/>
                <w:sz w:val="28"/>
                <w:szCs w:val="28"/>
                <w:cs/>
              </w:rPr>
              <w:t>หรือไม่จัดทำแผน</w:t>
            </w:r>
          </w:p>
          <w:p w:rsidR="00CD6D40" w:rsidRPr="00E82CE6" w:rsidRDefault="00AA7226" w:rsidP="007168EA">
            <w:pPr>
              <w:rPr>
                <w:rFonts w:eastAsia="Times New Roman" w:cs="TH SarabunPSK"/>
                <w:sz w:val="28"/>
                <w:szCs w:val="28"/>
                <w:cs/>
              </w:rPr>
            </w:pPr>
            <w:r w:rsidRPr="00E82CE6">
              <w:rPr>
                <w:rFonts w:cs="TH SarabunPSK" w:hint="cs"/>
                <w:sz w:val="28"/>
                <w:szCs w:val="28"/>
                <w:cs/>
              </w:rPr>
              <w:t>กลยุทธ์</w:t>
            </w:r>
          </w:p>
        </w:tc>
      </w:tr>
      <w:tr w:rsidR="00B45135" w:rsidRPr="002A743F" w:rsidTr="002F158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45135" w:rsidRPr="00E858AC" w:rsidRDefault="00B45135" w:rsidP="002F1585">
            <w:pPr>
              <w:tabs>
                <w:tab w:val="left" w:pos="245"/>
              </w:tabs>
              <w:rPr>
                <w:rFonts w:cs="TH SarabunPSK"/>
                <w:b/>
                <w:bCs/>
                <w:color w:val="000000"/>
                <w:sz w:val="28"/>
                <w:szCs w:val="28"/>
              </w:rPr>
            </w:pPr>
            <w:r w:rsidRPr="00E858AC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45135" w:rsidRPr="002A743F" w:rsidRDefault="00B45135" w:rsidP="002F1585">
            <w:pPr>
              <w:rPr>
                <w:rFonts w:eastAsia="Times New Roman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45135" w:rsidRPr="002A743F" w:rsidRDefault="00B45135" w:rsidP="002F1585">
            <w:pPr>
              <w:rPr>
                <w:rFonts w:eastAsia="Times New Roman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45135" w:rsidRPr="002A743F" w:rsidRDefault="00B45135" w:rsidP="002F1585">
            <w:pPr>
              <w:rPr>
                <w:rFonts w:eastAsia="Times New Roman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B45135" w:rsidRPr="002A743F" w:rsidRDefault="00B45135" w:rsidP="002F1585">
            <w:pPr>
              <w:rPr>
                <w:rFonts w:eastAsia="Times New Roman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45135" w:rsidRPr="002A743F" w:rsidRDefault="00B45135" w:rsidP="002F1585">
            <w:pPr>
              <w:rPr>
                <w:rFonts w:eastAsia="Times New Roman" w:cs="TH SarabunPSK"/>
                <w:color w:val="000000"/>
                <w:sz w:val="28"/>
                <w:szCs w:val="28"/>
                <w:cs/>
              </w:rPr>
            </w:pPr>
          </w:p>
        </w:tc>
      </w:tr>
    </w:tbl>
    <w:p w:rsidR="00F7381F" w:rsidRPr="007168EA" w:rsidRDefault="00F7381F">
      <w:pPr>
        <w:rPr>
          <w:rFonts w:cs="TH SarabunPSK"/>
          <w:sz w:val="16"/>
          <w:szCs w:val="16"/>
        </w:rPr>
      </w:pPr>
    </w:p>
    <w:p w:rsidR="00256039" w:rsidRDefault="00256039">
      <w:pPr>
        <w:rPr>
          <w:rFonts w:cs="TH SarabunPSK"/>
          <w:b/>
          <w:bCs/>
        </w:rPr>
      </w:pPr>
    </w:p>
    <w:p w:rsidR="00A33602" w:rsidRPr="007168EA" w:rsidRDefault="00A33602">
      <w:pPr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ประเด็นการพิจารณา</w:t>
      </w:r>
    </w:p>
    <w:p w:rsidR="00A33602" w:rsidRPr="002A743F" w:rsidRDefault="00B45135" w:rsidP="00F055A3">
      <w:pPr>
        <w:numPr>
          <w:ilvl w:val="0"/>
          <w:numId w:val="24"/>
        </w:numPr>
        <w:rPr>
          <w:rFonts w:cs="TH SarabunPSK"/>
        </w:rPr>
      </w:pPr>
      <w:r w:rsidRPr="002A743F">
        <w:rPr>
          <w:rFonts w:cs="TH SarabunPSK"/>
          <w:cs/>
        </w:rPr>
        <w:t>การจัดทำแผนกลยุทธ์</w:t>
      </w:r>
    </w:p>
    <w:p w:rsidR="00B45135" w:rsidRPr="002A743F" w:rsidRDefault="00B45135" w:rsidP="00F055A3">
      <w:pPr>
        <w:numPr>
          <w:ilvl w:val="0"/>
          <w:numId w:val="24"/>
        </w:numPr>
        <w:rPr>
          <w:rFonts w:cs="TH SarabunPSK"/>
        </w:rPr>
      </w:pPr>
      <w:r w:rsidRPr="002A743F">
        <w:rPr>
          <w:rFonts w:cs="TH SarabunPSK"/>
          <w:cs/>
        </w:rPr>
        <w:t>การมีส่วนร่วมของบุคลากร</w:t>
      </w:r>
      <w:r w:rsidR="008C4DD4" w:rsidRPr="002A743F">
        <w:rPr>
          <w:rFonts w:cs="TH SarabunPSK"/>
          <w:cs/>
        </w:rPr>
        <w:t>ในการจัดทำแผนกลยุทธ์</w:t>
      </w:r>
    </w:p>
    <w:p w:rsidR="008C4DD4" w:rsidRPr="002A743F" w:rsidRDefault="008C4DD4" w:rsidP="00F055A3">
      <w:pPr>
        <w:numPr>
          <w:ilvl w:val="0"/>
          <w:numId w:val="24"/>
        </w:numPr>
        <w:rPr>
          <w:rFonts w:cs="TH SarabunPSK"/>
        </w:rPr>
      </w:pPr>
      <w:r w:rsidRPr="002A743F">
        <w:rPr>
          <w:rFonts w:cs="TH SarabunPSK"/>
          <w:cs/>
        </w:rPr>
        <w:t>ผลการดำเนินการตามแผนการปฏิบัติงาน</w:t>
      </w:r>
    </w:p>
    <w:p w:rsidR="00F7381F" w:rsidRPr="007168EA" w:rsidRDefault="00F7381F">
      <w:pPr>
        <w:rPr>
          <w:rFonts w:cs="TH SarabunPSK"/>
          <w:sz w:val="16"/>
          <w:szCs w:val="16"/>
        </w:rPr>
      </w:pPr>
    </w:p>
    <w:p w:rsidR="00737CD7" w:rsidRPr="007168EA" w:rsidRDefault="0051268C">
      <w:pPr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หลักฐานที่ใช้ในการประเมิน</w:t>
      </w:r>
    </w:p>
    <w:p w:rsidR="0051268C" w:rsidRPr="002A743F" w:rsidRDefault="0051268C" w:rsidP="00F055A3">
      <w:pPr>
        <w:numPr>
          <w:ilvl w:val="0"/>
          <w:numId w:val="2"/>
        </w:numPr>
        <w:rPr>
          <w:rFonts w:cs="TH SarabunPSK"/>
        </w:rPr>
      </w:pPr>
      <w:r w:rsidRPr="002A743F">
        <w:rPr>
          <w:rFonts w:cs="TH SarabunPSK"/>
          <w:cs/>
        </w:rPr>
        <w:t>แผนกลยุทธ์และแผนปฏิบัติราชการ</w:t>
      </w:r>
    </w:p>
    <w:p w:rsidR="0051268C" w:rsidRPr="002A743F" w:rsidRDefault="008C4DD4" w:rsidP="00F055A3">
      <w:pPr>
        <w:numPr>
          <w:ilvl w:val="0"/>
          <w:numId w:val="2"/>
        </w:numPr>
        <w:rPr>
          <w:rFonts w:cs="TH SarabunPSK"/>
        </w:rPr>
      </w:pPr>
      <w:r w:rsidRPr="002A743F">
        <w:rPr>
          <w:rFonts w:cs="TH SarabunPSK"/>
          <w:cs/>
        </w:rPr>
        <w:t>รายงาน</w:t>
      </w:r>
      <w:r w:rsidR="0051268C" w:rsidRPr="002A743F">
        <w:rPr>
          <w:rFonts w:cs="TH SarabunPSK"/>
          <w:cs/>
        </w:rPr>
        <w:t>การประชุมการกำหนดนโยบายและแผนกลยุทธ์ขององค์กร</w:t>
      </w:r>
    </w:p>
    <w:p w:rsidR="005328C7" w:rsidRPr="002A743F" w:rsidRDefault="005328C7" w:rsidP="00F055A3">
      <w:pPr>
        <w:numPr>
          <w:ilvl w:val="0"/>
          <w:numId w:val="2"/>
        </w:numPr>
        <w:rPr>
          <w:rFonts w:cs="TH SarabunPSK"/>
        </w:rPr>
      </w:pPr>
      <w:r w:rsidRPr="002A743F">
        <w:rPr>
          <w:rFonts w:cs="TH SarabunPSK"/>
          <w:cs/>
        </w:rPr>
        <w:t>รายงานแผน/ผลการดำเนินงานตามแผนปฏิบัติการประจำปี</w:t>
      </w:r>
    </w:p>
    <w:p w:rsidR="00765E6E" w:rsidRDefault="00765E6E" w:rsidP="00F055A3">
      <w:pPr>
        <w:numPr>
          <w:ilvl w:val="0"/>
          <w:numId w:val="2"/>
        </w:numPr>
        <w:rPr>
          <w:rFonts w:cs="TH SarabunPSK"/>
        </w:rPr>
      </w:pPr>
      <w:r w:rsidRPr="002A743F">
        <w:rPr>
          <w:rFonts w:cs="TH SarabunPSK"/>
          <w:cs/>
        </w:rPr>
        <w:t>รายงานผลการติดตามประเมินผลการปฏิบัติงานตามแผน</w:t>
      </w:r>
    </w:p>
    <w:p w:rsidR="007168EA" w:rsidRDefault="007168EA" w:rsidP="007168EA">
      <w:pPr>
        <w:rPr>
          <w:rFonts w:cs="TH SarabunPSK"/>
        </w:rPr>
      </w:pPr>
    </w:p>
    <w:p w:rsidR="007168EA" w:rsidRDefault="007168EA" w:rsidP="007168EA">
      <w:pPr>
        <w:rPr>
          <w:rFonts w:cs="TH SarabunPSK"/>
        </w:rPr>
      </w:pPr>
    </w:p>
    <w:p w:rsidR="007E57DE" w:rsidRDefault="007E57DE" w:rsidP="007168EA">
      <w:pPr>
        <w:rPr>
          <w:rFonts w:cs="TH SarabunPSK"/>
        </w:rPr>
      </w:pPr>
    </w:p>
    <w:p w:rsidR="0087129E" w:rsidRDefault="0087129E" w:rsidP="007168EA">
      <w:pPr>
        <w:rPr>
          <w:rFonts w:cs="TH SarabunPSK"/>
        </w:rPr>
      </w:pPr>
    </w:p>
    <w:p w:rsidR="0087129E" w:rsidRPr="002A743F" w:rsidRDefault="0087129E" w:rsidP="007168EA">
      <w:pPr>
        <w:rPr>
          <w:rFonts w:cs="TH SarabunPSK"/>
        </w:rPr>
      </w:pPr>
    </w:p>
    <w:tbl>
      <w:tblPr>
        <w:tblW w:w="14130" w:type="dxa"/>
        <w:tblInd w:w="108" w:type="dxa"/>
        <w:tblLayout w:type="fixed"/>
        <w:tblLook w:val="04A0"/>
      </w:tblPr>
      <w:tblGrid>
        <w:gridCol w:w="2790"/>
        <w:gridCol w:w="2268"/>
        <w:gridCol w:w="2268"/>
        <w:gridCol w:w="2268"/>
        <w:gridCol w:w="2268"/>
        <w:gridCol w:w="2268"/>
      </w:tblGrid>
      <w:tr w:rsidR="008C4DD4" w:rsidRPr="002A743F" w:rsidTr="00B24F35">
        <w:trPr>
          <w:trHeight w:val="143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DD4" w:rsidRPr="002A743F" w:rsidRDefault="008C4DD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DD4" w:rsidRPr="002A743F" w:rsidRDefault="008C4DD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8C4DD4" w:rsidRPr="002A743F" w:rsidTr="00B24F35">
        <w:trPr>
          <w:trHeight w:val="30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DD4" w:rsidRPr="002A743F" w:rsidRDefault="008C4DD4" w:rsidP="002F1585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4DD4" w:rsidRPr="002A743F" w:rsidRDefault="008C4DD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4DD4" w:rsidRPr="002A743F" w:rsidRDefault="008C4DD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4DD4" w:rsidRPr="002A743F" w:rsidRDefault="008C4DD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4DD4" w:rsidRPr="002A743F" w:rsidRDefault="008C4DD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4DD4" w:rsidRPr="002A743F" w:rsidRDefault="008C4DD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8C4DD4" w:rsidRPr="008325A6" w:rsidTr="002F158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4DD4" w:rsidRPr="00F030E8" w:rsidRDefault="008C4DD4" w:rsidP="002F1585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F030E8">
              <w:rPr>
                <w:rFonts w:cs="TH SarabunPSK"/>
                <w:b/>
                <w:bCs/>
                <w:sz w:val="28"/>
                <w:szCs w:val="28"/>
              </w:rPr>
              <w:t>3.</w:t>
            </w:r>
            <w:r w:rsidR="007168EA" w:rsidRPr="00F030E8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030E8">
              <w:rPr>
                <w:rFonts w:cs="TH SarabunPSK"/>
                <w:b/>
                <w:bCs/>
                <w:spacing w:val="-4"/>
                <w:sz w:val="28"/>
                <w:szCs w:val="28"/>
                <w:cs/>
              </w:rPr>
              <w:t>โครงสร้างองค์กรและอัตรากำลัง</w:t>
            </w:r>
          </w:p>
          <w:p w:rsidR="008C4DD4" w:rsidRPr="008325A6" w:rsidRDefault="008C4DD4" w:rsidP="002F1585">
            <w:pPr>
              <w:tabs>
                <w:tab w:val="left" w:pos="245"/>
              </w:tabs>
              <w:rPr>
                <w:rFonts w:cs="TH SarabunPSK"/>
                <w:sz w:val="28"/>
                <w:szCs w:val="28"/>
              </w:rPr>
            </w:pPr>
          </w:p>
          <w:p w:rsidR="008C4DD4" w:rsidRPr="008325A6" w:rsidRDefault="008C4DD4" w:rsidP="002F1585">
            <w:pPr>
              <w:tabs>
                <w:tab w:val="left" w:pos="245"/>
              </w:tabs>
              <w:rPr>
                <w:rFonts w:cs="TH SarabunPSK"/>
                <w:sz w:val="28"/>
                <w:szCs w:val="28"/>
              </w:rPr>
            </w:pPr>
          </w:p>
          <w:p w:rsidR="008C4DD4" w:rsidRPr="008325A6" w:rsidRDefault="008C4DD4" w:rsidP="002F1585">
            <w:pPr>
              <w:tabs>
                <w:tab w:val="left" w:pos="245"/>
              </w:tabs>
              <w:rPr>
                <w:rFonts w:cs="TH SarabunPSK"/>
                <w:sz w:val="28"/>
                <w:szCs w:val="28"/>
              </w:rPr>
            </w:pPr>
          </w:p>
          <w:p w:rsidR="008C4DD4" w:rsidRPr="008325A6" w:rsidRDefault="008C4DD4" w:rsidP="002F1585">
            <w:pPr>
              <w:tabs>
                <w:tab w:val="left" w:pos="245"/>
              </w:tabs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4DD4" w:rsidRPr="008325A6" w:rsidRDefault="007A4D82" w:rsidP="007168EA">
            <w:pPr>
              <w:numPr>
                <w:ilvl w:val="0"/>
                <w:numId w:val="25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มี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โครงสร้างองค์กร</w:t>
            </w:r>
            <w:r w:rsidR="00251204" w:rsidRPr="008325A6">
              <w:rPr>
                <w:rFonts w:eastAsia="Times New Roman" w:cs="TH SarabunPSK"/>
                <w:sz w:val="28"/>
                <w:szCs w:val="28"/>
                <w:cs/>
              </w:rPr>
              <w:t>ตรงตาม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 xml:space="preserve">ภารกิจ </w:t>
            </w:r>
          </w:p>
          <w:p w:rsidR="008C4DD4" w:rsidRPr="008325A6" w:rsidRDefault="007A4D82" w:rsidP="007168EA">
            <w:pPr>
              <w:numPr>
                <w:ilvl w:val="0"/>
                <w:numId w:val="25"/>
              </w:numPr>
              <w:ind w:left="162" w:hanging="180"/>
              <w:rPr>
                <w:rFonts w:eastAsia="Times New Roman" w:cs="TH SarabunPSK"/>
                <w:strike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มี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อัตรากำลัง</w:t>
            </w:r>
            <w:r w:rsidR="00F72229" w:rsidRPr="008325A6">
              <w:rPr>
                <w:rFonts w:eastAsia="Times New Roman" w:cs="TH SarabunPSK"/>
                <w:sz w:val="28"/>
                <w:szCs w:val="28"/>
                <w:cs/>
              </w:rPr>
              <w:t>เต็ม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ตามกรอบ</w:t>
            </w:r>
            <w:r w:rsidR="00087805" w:rsidRPr="008325A6">
              <w:rPr>
                <w:rFonts w:eastAsia="Times New Roman" w:cs="TH SarabunPSK"/>
                <w:sz w:val="28"/>
                <w:szCs w:val="28"/>
                <w:cs/>
              </w:rPr>
              <w:t>ทุกงาน</w:t>
            </w:r>
            <w:r w:rsidR="002D0E26" w:rsidRPr="008325A6"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="00AE7F2E">
              <w:rPr>
                <w:rFonts w:eastAsia="Times New Roman" w:cs="TH SarabunPSK" w:hint="cs"/>
                <w:sz w:val="28"/>
                <w:szCs w:val="28"/>
                <w:cs/>
              </w:rPr>
              <w:t>และ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เพียงพอ</w:t>
            </w:r>
            <w:r w:rsidR="008C4DD4" w:rsidRPr="008325A6">
              <w:rPr>
                <w:rFonts w:eastAsia="Times New Roman" w:cs="TH SarabunPSK"/>
                <w:strike/>
                <w:sz w:val="28"/>
                <w:szCs w:val="28"/>
                <w:cs/>
              </w:rPr>
              <w:t xml:space="preserve"> </w:t>
            </w:r>
          </w:p>
          <w:p w:rsidR="008C4DD4" w:rsidRPr="008325A6" w:rsidRDefault="008C4DD4" w:rsidP="007168EA">
            <w:p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8C4DD4" w:rsidRPr="008325A6" w:rsidRDefault="007A4D82" w:rsidP="007168EA">
            <w:pPr>
              <w:numPr>
                <w:ilvl w:val="0"/>
                <w:numId w:val="26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มี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โครงสร้างองค์กร</w:t>
            </w:r>
            <w:r w:rsidR="00251204" w:rsidRPr="008325A6">
              <w:rPr>
                <w:rFonts w:eastAsia="Times New Roman" w:cs="TH SarabunPSK"/>
                <w:sz w:val="28"/>
                <w:szCs w:val="28"/>
                <w:cs/>
              </w:rPr>
              <w:t>ตรงตาม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 xml:space="preserve">ภารกิจ </w:t>
            </w:r>
          </w:p>
          <w:p w:rsidR="008C4DD4" w:rsidRPr="008325A6" w:rsidRDefault="007A4D82" w:rsidP="007168EA">
            <w:pPr>
              <w:numPr>
                <w:ilvl w:val="0"/>
                <w:numId w:val="26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มี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อัตรากำลัง</w:t>
            </w:r>
            <w:r w:rsidR="00F72229" w:rsidRPr="008325A6">
              <w:rPr>
                <w:rFonts w:eastAsia="Times New Roman" w:cs="TH SarabunPSK"/>
                <w:sz w:val="28"/>
                <w:szCs w:val="28"/>
                <w:cs/>
              </w:rPr>
              <w:t>เต็ม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ตามกรอบ</w:t>
            </w:r>
            <w:r w:rsidR="00087805" w:rsidRPr="008325A6">
              <w:rPr>
                <w:rFonts w:eastAsia="Times New Roman" w:cs="TH SarabunPSK"/>
                <w:sz w:val="28"/>
                <w:szCs w:val="28"/>
                <w:cs/>
              </w:rPr>
              <w:t>ทุกงาน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 xml:space="preserve"> แต่ยังไม่เพียงพอ </w:t>
            </w:r>
          </w:p>
          <w:p w:rsidR="00087805" w:rsidRPr="008325A6" w:rsidRDefault="00087805" w:rsidP="007168EA">
            <w:p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4DD4" w:rsidRPr="008325A6" w:rsidRDefault="007A4D82" w:rsidP="007168EA">
            <w:pPr>
              <w:numPr>
                <w:ilvl w:val="0"/>
                <w:numId w:val="26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มี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โครงสร้างองค์กร</w:t>
            </w:r>
            <w:r w:rsidR="00251204" w:rsidRPr="008325A6">
              <w:rPr>
                <w:rFonts w:eastAsia="Times New Roman" w:cs="TH SarabunPSK"/>
                <w:sz w:val="28"/>
                <w:szCs w:val="28"/>
                <w:cs/>
              </w:rPr>
              <w:t>ตรงตาม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 xml:space="preserve">ภารกิจ </w:t>
            </w:r>
          </w:p>
          <w:p w:rsidR="008C4DD4" w:rsidRPr="008325A6" w:rsidRDefault="007A4D82" w:rsidP="007168EA">
            <w:pPr>
              <w:numPr>
                <w:ilvl w:val="0"/>
                <w:numId w:val="26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มี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อัตรากำลังเต็ม</w:t>
            </w:r>
            <w:r w:rsidR="002D0E26" w:rsidRPr="008325A6"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ตามกรอบเพียง</w:t>
            </w:r>
            <w:r w:rsidR="00E13C96" w:rsidRPr="008325A6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บางส่วนงาน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7A4D82" w:rsidRPr="008325A6" w:rsidRDefault="007A4D82" w:rsidP="007168EA">
            <w:pPr>
              <w:numPr>
                <w:ilvl w:val="0"/>
                <w:numId w:val="27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มี</w:t>
            </w:r>
            <w:r w:rsidR="00251204" w:rsidRPr="008325A6">
              <w:rPr>
                <w:rFonts w:eastAsia="Times New Roman" w:cs="TH SarabunPSK"/>
                <w:sz w:val="28"/>
                <w:szCs w:val="28"/>
                <w:cs/>
              </w:rPr>
              <w:t>โครงสร้างองค์กรตรงตาม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 xml:space="preserve">ภารกิจ  </w:t>
            </w:r>
          </w:p>
          <w:p w:rsidR="008C4DD4" w:rsidRPr="008325A6" w:rsidRDefault="007A4D82" w:rsidP="007168EA">
            <w:pPr>
              <w:numPr>
                <w:ilvl w:val="0"/>
                <w:numId w:val="27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มี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อัตรากำลัง</w:t>
            </w:r>
            <w:r w:rsidR="003966EE" w:rsidRPr="008325A6">
              <w:rPr>
                <w:rFonts w:eastAsia="Times New Roman" w:cs="TH SarabunPSK"/>
                <w:sz w:val="28"/>
                <w:szCs w:val="28"/>
                <w:cs/>
              </w:rPr>
              <w:t>ทุกส่วนงาน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ไม่เต็มตามกรอบ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4DD4" w:rsidRPr="008325A6" w:rsidRDefault="007A4D82" w:rsidP="007168EA">
            <w:pPr>
              <w:numPr>
                <w:ilvl w:val="0"/>
                <w:numId w:val="28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มี</w:t>
            </w:r>
            <w:r w:rsidR="007168EA" w:rsidRPr="008325A6">
              <w:rPr>
                <w:rFonts w:eastAsia="Times New Roman" w:cs="TH SarabunPSK"/>
                <w:sz w:val="28"/>
                <w:szCs w:val="28"/>
                <w:cs/>
              </w:rPr>
              <w:t>โครงสร้างองค์กร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>ที่</w:t>
            </w:r>
            <w:r w:rsidR="00251204" w:rsidRPr="008325A6">
              <w:rPr>
                <w:rFonts w:eastAsia="Times New Roman" w:cs="TH SarabunPSK"/>
                <w:sz w:val="28"/>
                <w:szCs w:val="28"/>
                <w:cs/>
              </w:rPr>
              <w:t>ไม่ตรงตาม</w:t>
            </w:r>
            <w:r w:rsidR="008C4DD4" w:rsidRPr="008325A6">
              <w:rPr>
                <w:rFonts w:eastAsia="Times New Roman" w:cs="TH SarabunPSK"/>
                <w:sz w:val="28"/>
                <w:szCs w:val="28"/>
                <w:cs/>
              </w:rPr>
              <w:t xml:space="preserve">ภารกิจ </w:t>
            </w:r>
          </w:p>
        </w:tc>
      </w:tr>
      <w:tr w:rsidR="001E4897" w:rsidRPr="002A743F" w:rsidTr="001E4897">
        <w:trPr>
          <w:trHeight w:val="14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E858AC" w:rsidRDefault="001E4897" w:rsidP="002F1585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E858AC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8C4DD4" w:rsidRDefault="008C4DD4">
      <w:pPr>
        <w:rPr>
          <w:rFonts w:cs="TH SarabunPSK"/>
        </w:rPr>
      </w:pPr>
    </w:p>
    <w:p w:rsidR="008C4DD4" w:rsidRPr="007168EA" w:rsidRDefault="007A4D82" w:rsidP="008325A6">
      <w:pPr>
        <w:spacing w:before="240"/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ประเด็นการพิจารณา</w:t>
      </w:r>
    </w:p>
    <w:p w:rsidR="008C4DD4" w:rsidRPr="002A743F" w:rsidRDefault="00C31315" w:rsidP="00F055A3">
      <w:pPr>
        <w:numPr>
          <w:ilvl w:val="0"/>
          <w:numId w:val="29"/>
        </w:numPr>
        <w:rPr>
          <w:rFonts w:cs="TH SarabunPSK"/>
        </w:rPr>
      </w:pPr>
      <w:r w:rsidRPr="002A743F">
        <w:rPr>
          <w:rFonts w:cs="TH SarabunPSK"/>
          <w:cs/>
        </w:rPr>
        <w:t>โครงสร้างของหน่วยงาน</w:t>
      </w:r>
    </w:p>
    <w:p w:rsidR="00C31315" w:rsidRPr="002A743F" w:rsidRDefault="00C31315" w:rsidP="00F055A3">
      <w:pPr>
        <w:numPr>
          <w:ilvl w:val="0"/>
          <w:numId w:val="29"/>
        </w:numPr>
        <w:rPr>
          <w:rFonts w:cs="TH SarabunPSK"/>
        </w:rPr>
      </w:pPr>
      <w:r w:rsidRPr="002A743F">
        <w:rPr>
          <w:rFonts w:cs="TH SarabunPSK"/>
          <w:cs/>
        </w:rPr>
        <w:t>ภารกิจของหน่วยงาน</w:t>
      </w:r>
    </w:p>
    <w:p w:rsidR="00251204" w:rsidRDefault="00251204" w:rsidP="00F055A3">
      <w:pPr>
        <w:numPr>
          <w:ilvl w:val="0"/>
          <w:numId w:val="29"/>
        </w:numPr>
        <w:rPr>
          <w:rFonts w:cs="TH SarabunPSK"/>
        </w:rPr>
      </w:pPr>
      <w:r w:rsidRPr="002A743F">
        <w:rPr>
          <w:rFonts w:cs="TH SarabunPSK"/>
          <w:cs/>
        </w:rPr>
        <w:t>กรอบอัตรากำลังของหน่วยงาน</w:t>
      </w:r>
    </w:p>
    <w:p w:rsidR="00F7381F" w:rsidRPr="002A743F" w:rsidRDefault="00F7381F">
      <w:pPr>
        <w:rPr>
          <w:rFonts w:cs="TH SarabunPSK"/>
          <w:sz w:val="16"/>
          <w:szCs w:val="16"/>
        </w:rPr>
      </w:pPr>
    </w:p>
    <w:p w:rsidR="004D1D7C" w:rsidRPr="007168EA" w:rsidRDefault="004D1D7C">
      <w:pPr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หลักฐานที่ใช้ในการประเมิน</w:t>
      </w:r>
    </w:p>
    <w:p w:rsidR="00CE25BF" w:rsidRPr="002A743F" w:rsidRDefault="004D1D7C" w:rsidP="00F055A3">
      <w:pPr>
        <w:numPr>
          <w:ilvl w:val="0"/>
          <w:numId w:val="3"/>
        </w:numPr>
        <w:rPr>
          <w:rFonts w:cs="TH SarabunPSK"/>
        </w:rPr>
      </w:pPr>
      <w:r w:rsidRPr="002A743F">
        <w:rPr>
          <w:rFonts w:cs="TH SarabunPSK"/>
          <w:cs/>
        </w:rPr>
        <w:t xml:space="preserve">โครงสร้างองค์กร </w:t>
      </w:r>
    </w:p>
    <w:p w:rsidR="00CE25BF" w:rsidRPr="002A743F" w:rsidRDefault="00CE25BF" w:rsidP="00F055A3">
      <w:pPr>
        <w:numPr>
          <w:ilvl w:val="0"/>
          <w:numId w:val="3"/>
        </w:numPr>
        <w:rPr>
          <w:rFonts w:cs="TH SarabunPSK"/>
        </w:rPr>
      </w:pPr>
      <w:r w:rsidRPr="002A743F">
        <w:rPr>
          <w:rFonts w:cs="TH SarabunPSK"/>
          <w:cs/>
        </w:rPr>
        <w:t>ภารกิจของหน่วยงาน</w:t>
      </w:r>
    </w:p>
    <w:p w:rsidR="004D1D7C" w:rsidRPr="002A743F" w:rsidRDefault="004D1D7C" w:rsidP="00F055A3">
      <w:pPr>
        <w:numPr>
          <w:ilvl w:val="0"/>
          <w:numId w:val="3"/>
        </w:numPr>
        <w:rPr>
          <w:rFonts w:cs="TH SarabunPSK"/>
        </w:rPr>
      </w:pPr>
      <w:r w:rsidRPr="002A743F">
        <w:rPr>
          <w:rFonts w:cs="TH SarabunPSK"/>
          <w:cs/>
        </w:rPr>
        <w:t>กรอบอัตรากำลัง</w:t>
      </w:r>
      <w:r w:rsidR="00CE25BF" w:rsidRPr="002A743F">
        <w:rPr>
          <w:rFonts w:cs="TH SarabunPSK"/>
          <w:cs/>
        </w:rPr>
        <w:t xml:space="preserve"> และจำนวนบุคลากรที่ปฏิบัติงานจริง</w:t>
      </w:r>
    </w:p>
    <w:p w:rsidR="004D1D7C" w:rsidRPr="002A743F" w:rsidRDefault="00784B05" w:rsidP="00F055A3">
      <w:pPr>
        <w:numPr>
          <w:ilvl w:val="0"/>
          <w:numId w:val="3"/>
        </w:numPr>
        <w:rPr>
          <w:rFonts w:cs="TH SarabunPSK"/>
        </w:rPr>
      </w:pPr>
      <w:r w:rsidRPr="002A743F">
        <w:rPr>
          <w:rFonts w:cs="TH SarabunPSK"/>
          <w:cs/>
        </w:rPr>
        <w:t>การมอบหมายหน้าที่และภารงาน</w:t>
      </w:r>
    </w:p>
    <w:p w:rsidR="008E41CA" w:rsidRDefault="008E41CA" w:rsidP="00251204">
      <w:pPr>
        <w:rPr>
          <w:rFonts w:cs="TH SarabunPSK"/>
        </w:rPr>
      </w:pPr>
    </w:p>
    <w:p w:rsidR="002665DC" w:rsidRPr="002A743F" w:rsidRDefault="002665DC" w:rsidP="00251204">
      <w:pPr>
        <w:rPr>
          <w:rFonts w:cs="TH SarabunPSK"/>
        </w:rPr>
      </w:pPr>
    </w:p>
    <w:p w:rsidR="008E41CA" w:rsidRDefault="008E41CA" w:rsidP="00251204">
      <w:pPr>
        <w:rPr>
          <w:rFonts w:cs="TH SarabunPSK"/>
        </w:rPr>
      </w:pPr>
    </w:p>
    <w:p w:rsidR="00E94A40" w:rsidRDefault="00E94A40" w:rsidP="00251204">
      <w:pPr>
        <w:rPr>
          <w:rFonts w:cs="TH SarabunPSK"/>
        </w:rPr>
      </w:pPr>
    </w:p>
    <w:tbl>
      <w:tblPr>
        <w:tblW w:w="14130" w:type="dxa"/>
        <w:tblInd w:w="108" w:type="dxa"/>
        <w:tblLayout w:type="fixed"/>
        <w:tblLook w:val="04A0"/>
      </w:tblPr>
      <w:tblGrid>
        <w:gridCol w:w="2790"/>
        <w:gridCol w:w="2268"/>
        <w:gridCol w:w="2268"/>
        <w:gridCol w:w="2268"/>
        <w:gridCol w:w="2268"/>
        <w:gridCol w:w="2268"/>
      </w:tblGrid>
      <w:tr w:rsidR="00251204" w:rsidRPr="002A743F" w:rsidTr="002F1585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51204" w:rsidRPr="002A743F" w:rsidRDefault="0025120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51204" w:rsidRPr="002A743F" w:rsidRDefault="0025120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251204" w:rsidRPr="002A743F" w:rsidTr="002F1585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51204" w:rsidRPr="002A743F" w:rsidRDefault="00251204" w:rsidP="002F1585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51204" w:rsidRPr="002A743F" w:rsidRDefault="0025120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51204" w:rsidRPr="002A743F" w:rsidRDefault="0025120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51204" w:rsidRPr="002A743F" w:rsidRDefault="0025120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51204" w:rsidRPr="002A743F" w:rsidRDefault="0025120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51204" w:rsidRPr="002A743F" w:rsidRDefault="00251204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251204" w:rsidRPr="008325A6" w:rsidTr="002F158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51204" w:rsidRPr="008325A6" w:rsidRDefault="001E4897" w:rsidP="001E4897">
            <w:pPr>
              <w:tabs>
                <w:tab w:val="left" w:pos="245"/>
              </w:tabs>
              <w:rPr>
                <w:rFonts w:cs="TH SarabunPSK"/>
                <w:sz w:val="28"/>
                <w:szCs w:val="28"/>
                <w:cs/>
              </w:rPr>
            </w:pPr>
            <w:r w:rsidRPr="008325A6">
              <w:rPr>
                <w:rFonts w:cs="TH SarabunPSK" w:hint="cs"/>
                <w:spacing w:val="-6"/>
                <w:sz w:val="28"/>
                <w:szCs w:val="28"/>
                <w:cs/>
              </w:rPr>
              <w:t xml:space="preserve">4. </w:t>
            </w:r>
            <w:r w:rsidR="00251204" w:rsidRPr="00F030E8">
              <w:rPr>
                <w:rFonts w:cs="TH SarabunPSK"/>
                <w:b/>
                <w:bCs/>
                <w:spacing w:val="-6"/>
                <w:sz w:val="28"/>
                <w:szCs w:val="28"/>
                <w:cs/>
              </w:rPr>
              <w:t>นโยบายการบริหาร</w:t>
            </w:r>
            <w:r w:rsidR="00251204"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ทรัพยากรบุคคล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51204" w:rsidRPr="008325A6" w:rsidRDefault="00251204" w:rsidP="007168EA">
            <w:pPr>
              <w:numPr>
                <w:ilvl w:val="0"/>
                <w:numId w:val="30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 xml:space="preserve">มีนโยบายด้านบริหารทรัพยากรบุคคล </w:t>
            </w:r>
            <w:r w:rsidR="009B7FE9" w:rsidRPr="008325A6">
              <w:rPr>
                <w:rFonts w:eastAsia="Times New Roman" w:cs="TH SarabunPSK"/>
                <w:sz w:val="28"/>
                <w:szCs w:val="28"/>
                <w:cs/>
              </w:rPr>
              <w:t>ที่เป็นลายลักษณ์อักษร</w:t>
            </w:r>
          </w:p>
          <w:p w:rsidR="00251204" w:rsidRPr="008325A6" w:rsidRDefault="00251204" w:rsidP="007168EA">
            <w:pPr>
              <w:numPr>
                <w:ilvl w:val="0"/>
                <w:numId w:val="30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มีการดำเนินการตามนโยบายที่กำหนด</w:t>
            </w:r>
            <w:r w:rsidR="007E33E6" w:rsidRPr="008325A6">
              <w:rPr>
                <w:rFonts w:eastAsia="Times New Roman" w:cs="TH SarabunPSK" w:hint="cs"/>
                <w:sz w:val="28"/>
                <w:szCs w:val="28"/>
                <w:cs/>
              </w:rPr>
              <w:t>ครบถ้วน</w:t>
            </w:r>
            <w:r w:rsidR="00BA0705" w:rsidRPr="008325A6"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="007E19D2" w:rsidRPr="008325A6">
              <w:rPr>
                <w:rFonts w:eastAsia="Times New Roman" w:cs="TH SarabunPSK"/>
                <w:sz w:val="28"/>
                <w:szCs w:val="28"/>
              </w:rPr>
              <w:t>9</w:t>
            </w:r>
            <w:r w:rsidR="00BA0705" w:rsidRPr="008325A6">
              <w:rPr>
                <w:rFonts w:eastAsia="Times New Roman" w:cs="TH SarabunPSK"/>
                <w:sz w:val="28"/>
                <w:szCs w:val="28"/>
              </w:rPr>
              <w:t xml:space="preserve">1 </w:t>
            </w:r>
            <w:r w:rsidR="00452C39" w:rsidRPr="008325A6">
              <w:rPr>
                <w:rFonts w:eastAsia="Times New Roman" w:cs="TH SarabunPSK"/>
                <w:sz w:val="28"/>
                <w:szCs w:val="28"/>
              </w:rPr>
              <w:t>–</w:t>
            </w:r>
            <w:r w:rsidR="00BA0705" w:rsidRPr="008325A6">
              <w:rPr>
                <w:rFonts w:eastAsia="Times New Roman" w:cs="TH SarabunPSK"/>
                <w:sz w:val="28"/>
                <w:szCs w:val="28"/>
              </w:rPr>
              <w:t xml:space="preserve"> 100</w:t>
            </w:r>
            <w:r w:rsidR="00452C39" w:rsidRPr="008325A6">
              <w:rPr>
                <w:rFonts w:eastAsia="Times New Roman" w:cs="TH SarabunPSK"/>
                <w:sz w:val="28"/>
                <w:szCs w:val="28"/>
              </w:rPr>
              <w:t>%</w:t>
            </w:r>
          </w:p>
          <w:p w:rsidR="002E035E" w:rsidRPr="008325A6" w:rsidRDefault="002E035E" w:rsidP="002E035E">
            <w:pPr>
              <w:rPr>
                <w:rFonts w:eastAsia="Times New Roman" w:cs="TH SarabunPSK"/>
                <w:sz w:val="28"/>
                <w:szCs w:val="28"/>
              </w:rPr>
            </w:pPr>
          </w:p>
          <w:p w:rsidR="002E035E" w:rsidRPr="008325A6" w:rsidRDefault="002E035E" w:rsidP="002E035E">
            <w:pPr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51204" w:rsidRPr="008325A6" w:rsidRDefault="00251204" w:rsidP="007168EA">
            <w:pPr>
              <w:numPr>
                <w:ilvl w:val="0"/>
                <w:numId w:val="31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 xml:space="preserve">มีนโยบายด้านบริหารทรัพยากรบุคคล </w:t>
            </w:r>
            <w:r w:rsidR="009B7FE9" w:rsidRPr="008325A6">
              <w:rPr>
                <w:rFonts w:eastAsia="Times New Roman" w:cs="TH SarabunPSK"/>
                <w:sz w:val="28"/>
                <w:szCs w:val="28"/>
                <w:cs/>
              </w:rPr>
              <w:t>ที่เป็นลายลักษณ์อักษร</w:t>
            </w:r>
          </w:p>
          <w:p w:rsidR="007E19D2" w:rsidRPr="008325A6" w:rsidRDefault="00251204" w:rsidP="007168EA">
            <w:pPr>
              <w:numPr>
                <w:ilvl w:val="0"/>
                <w:numId w:val="31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มีการดำเนินการตาม</w:t>
            </w:r>
            <w:r w:rsidRPr="008325A6">
              <w:rPr>
                <w:rFonts w:eastAsia="Times New Roman" w:cs="TH SarabunPSK"/>
                <w:spacing w:val="-6"/>
                <w:sz w:val="28"/>
                <w:szCs w:val="28"/>
                <w:cs/>
              </w:rPr>
              <w:t>นโยบาย</w:t>
            </w:r>
            <w:r w:rsidR="00A756E8">
              <w:rPr>
                <w:rFonts w:eastAsia="Times New Roman" w:cs="TH SarabunPSK" w:hint="cs"/>
                <w:spacing w:val="-6"/>
                <w:sz w:val="28"/>
                <w:szCs w:val="28"/>
                <w:cs/>
              </w:rPr>
              <w:t>ที่กำหนด</w:t>
            </w:r>
            <w:r w:rsidRPr="008325A6">
              <w:rPr>
                <w:rFonts w:eastAsia="Times New Roman" w:cs="TH SarabunPSK"/>
                <w:spacing w:val="-6"/>
                <w:sz w:val="28"/>
                <w:szCs w:val="28"/>
                <w:cs/>
              </w:rPr>
              <w:t xml:space="preserve"> </w:t>
            </w:r>
            <w:r w:rsidR="00A756E8">
              <w:rPr>
                <w:rFonts w:eastAsia="Times New Roman" w:cs="TH SarabunPSK"/>
                <w:spacing w:val="-6"/>
                <w:sz w:val="28"/>
                <w:szCs w:val="28"/>
                <w:cs/>
              </w:rPr>
              <w:br/>
            </w:r>
            <w:r w:rsidR="007E19D2" w:rsidRPr="008325A6">
              <w:rPr>
                <w:rFonts w:eastAsia="Times New Roman" w:cs="TH SarabunPSK" w:hint="cs"/>
                <w:spacing w:val="-6"/>
                <w:sz w:val="28"/>
                <w:szCs w:val="28"/>
                <w:cs/>
              </w:rPr>
              <w:t xml:space="preserve">ร้อยละ </w:t>
            </w:r>
            <w:r w:rsidR="007F7959" w:rsidRPr="008325A6">
              <w:rPr>
                <w:rFonts w:eastAsia="Times New Roman" w:cs="TH SarabunPSK"/>
                <w:spacing w:val="-6"/>
                <w:sz w:val="28"/>
                <w:szCs w:val="28"/>
              </w:rPr>
              <w:t>8</w:t>
            </w:r>
            <w:r w:rsidR="007E19D2" w:rsidRPr="008325A6">
              <w:rPr>
                <w:rFonts w:eastAsia="Times New Roman" w:cs="TH SarabunPSK"/>
                <w:spacing w:val="-6"/>
                <w:sz w:val="28"/>
                <w:szCs w:val="28"/>
              </w:rPr>
              <w:t>1 - 90</w:t>
            </w:r>
          </w:p>
          <w:p w:rsidR="007E33E6" w:rsidRPr="008325A6" w:rsidRDefault="007E33E6" w:rsidP="007F7959">
            <w:pPr>
              <w:ind w:left="162"/>
              <w:rPr>
                <w:rFonts w:eastAsia="Times New Roman" w:cs="TH SarabunPSK"/>
                <w:strike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51204" w:rsidRPr="008325A6" w:rsidRDefault="00251204" w:rsidP="007168EA">
            <w:pPr>
              <w:numPr>
                <w:ilvl w:val="0"/>
                <w:numId w:val="28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 xml:space="preserve">มีนโยบายด้านบริหารทรัพยากรบุคคล </w:t>
            </w:r>
            <w:r w:rsidR="009B7FE9" w:rsidRPr="008325A6">
              <w:rPr>
                <w:rFonts w:eastAsia="Times New Roman" w:cs="TH SarabunPSK"/>
                <w:sz w:val="28"/>
                <w:szCs w:val="28"/>
                <w:cs/>
              </w:rPr>
              <w:t>ที่เป็นลายลักษณ์อักษร</w:t>
            </w:r>
          </w:p>
          <w:p w:rsidR="007E19D2" w:rsidRPr="008325A6" w:rsidRDefault="00251204" w:rsidP="007E19D2">
            <w:pPr>
              <w:numPr>
                <w:ilvl w:val="0"/>
                <w:numId w:val="31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มีการดำเนินการตาม</w:t>
            </w:r>
            <w:r w:rsidRPr="008325A6">
              <w:rPr>
                <w:rFonts w:eastAsia="Times New Roman" w:cs="TH SarabunPSK"/>
                <w:spacing w:val="-6"/>
                <w:sz w:val="28"/>
                <w:szCs w:val="28"/>
                <w:cs/>
              </w:rPr>
              <w:t>นโยบาย</w:t>
            </w:r>
            <w:r w:rsidR="00A756E8">
              <w:rPr>
                <w:rFonts w:eastAsia="Times New Roman" w:cs="TH SarabunPSK" w:hint="cs"/>
                <w:spacing w:val="-6"/>
                <w:sz w:val="28"/>
                <w:szCs w:val="28"/>
                <w:cs/>
              </w:rPr>
              <w:t>ที่กำหนด</w:t>
            </w:r>
            <w:r w:rsidRPr="008325A6">
              <w:rPr>
                <w:rFonts w:eastAsia="Times New Roman" w:cs="TH SarabunPSK"/>
                <w:spacing w:val="-6"/>
                <w:sz w:val="28"/>
                <w:szCs w:val="28"/>
                <w:cs/>
              </w:rPr>
              <w:t xml:space="preserve"> </w:t>
            </w:r>
            <w:r w:rsidR="00A756E8">
              <w:rPr>
                <w:rFonts w:eastAsia="Times New Roman" w:cs="TH SarabunPSK" w:hint="cs"/>
                <w:spacing w:val="-6"/>
                <w:sz w:val="28"/>
                <w:szCs w:val="28"/>
                <w:cs/>
              </w:rPr>
              <w:br/>
            </w:r>
            <w:r w:rsidR="007E19D2" w:rsidRPr="008325A6">
              <w:rPr>
                <w:rFonts w:eastAsia="Times New Roman" w:cs="TH SarabunPSK" w:hint="cs"/>
                <w:spacing w:val="-6"/>
                <w:sz w:val="28"/>
                <w:szCs w:val="28"/>
                <w:cs/>
              </w:rPr>
              <w:t xml:space="preserve">ร้อยละ </w:t>
            </w:r>
            <w:r w:rsidR="007F7959" w:rsidRPr="008325A6">
              <w:rPr>
                <w:rFonts w:eastAsia="Times New Roman" w:cs="TH SarabunPSK"/>
                <w:spacing w:val="-6"/>
                <w:sz w:val="28"/>
                <w:szCs w:val="28"/>
              </w:rPr>
              <w:t>71 - 80</w:t>
            </w:r>
          </w:p>
          <w:p w:rsidR="007E33E6" w:rsidRPr="008325A6" w:rsidRDefault="007E33E6" w:rsidP="007E19D2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51204" w:rsidRPr="008325A6" w:rsidRDefault="00251204" w:rsidP="007168EA">
            <w:pPr>
              <w:numPr>
                <w:ilvl w:val="0"/>
                <w:numId w:val="32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 xml:space="preserve">มีนโยบายด้านบริหารทรัพยากรบุคคล </w:t>
            </w:r>
            <w:r w:rsidR="001A04A0" w:rsidRPr="008325A6">
              <w:rPr>
                <w:rFonts w:eastAsia="Times New Roman" w:cs="TH SarabunPSK"/>
                <w:sz w:val="28"/>
                <w:szCs w:val="28"/>
                <w:cs/>
              </w:rPr>
              <w:t xml:space="preserve"> เป็นลายลักษณ์อักษร</w:t>
            </w:r>
          </w:p>
          <w:p w:rsidR="007E19D2" w:rsidRPr="008325A6" w:rsidRDefault="007E19D2" w:rsidP="007F7959">
            <w:pPr>
              <w:numPr>
                <w:ilvl w:val="0"/>
                <w:numId w:val="32"/>
              </w:numPr>
              <w:ind w:left="162" w:hanging="180"/>
              <w:rPr>
                <w:rFonts w:eastAsia="Times New Roman" w:cs="TH SarabunPSK"/>
                <w:strike/>
                <w:sz w:val="28"/>
                <w:szCs w:val="28"/>
              </w:rPr>
            </w:pPr>
            <w:r w:rsidRPr="008325A6">
              <w:rPr>
                <w:rFonts w:eastAsia="Times New Roman" w:cs="TH SarabunPSK" w:hint="cs"/>
                <w:sz w:val="28"/>
                <w:szCs w:val="28"/>
                <w:cs/>
              </w:rPr>
              <w:t>มีการดำเนินการตามนโยบาย</w:t>
            </w:r>
            <w:r w:rsidR="00A756E8">
              <w:rPr>
                <w:rFonts w:eastAsia="Times New Roman" w:cs="TH SarabunPSK" w:hint="cs"/>
                <w:sz w:val="28"/>
                <w:szCs w:val="28"/>
                <w:cs/>
              </w:rPr>
              <w:t>ที่กำหนด</w:t>
            </w:r>
            <w:r w:rsidRPr="008325A6"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="00A756E8">
              <w:rPr>
                <w:rFonts w:eastAsia="Times New Roman" w:cs="TH SarabunPSK"/>
                <w:sz w:val="28"/>
                <w:szCs w:val="28"/>
                <w:cs/>
              </w:rPr>
              <w:br/>
            </w:r>
            <w:r w:rsidRPr="008325A6">
              <w:rPr>
                <w:rFonts w:eastAsia="Times New Roman" w:cs="TH SarabunPSK" w:hint="cs"/>
                <w:sz w:val="28"/>
                <w:szCs w:val="28"/>
                <w:cs/>
              </w:rPr>
              <w:t xml:space="preserve">น้อยกว่าร้อยละ </w:t>
            </w:r>
            <w:r w:rsidR="007F7959" w:rsidRPr="008325A6">
              <w:rPr>
                <w:rFonts w:eastAsia="Times New Roman" w:cs="TH SarabunPSK"/>
                <w:sz w:val="28"/>
                <w:szCs w:val="28"/>
              </w:rPr>
              <w:t>7</w:t>
            </w:r>
            <w:r w:rsidRPr="008325A6">
              <w:rPr>
                <w:rFonts w:eastAsia="Times New Roman" w:cs="TH SarabunPSK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E19D2" w:rsidRPr="008325A6" w:rsidRDefault="00251204" w:rsidP="007E19D2">
            <w:pPr>
              <w:numPr>
                <w:ilvl w:val="0"/>
                <w:numId w:val="32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325A6">
              <w:rPr>
                <w:rFonts w:eastAsia="Times New Roman" w:cs="TH SarabunPSK"/>
                <w:sz w:val="28"/>
                <w:szCs w:val="28"/>
                <w:cs/>
              </w:rPr>
              <w:t>ไม่มีนโยบายด้านการบริหารทรัพยากรบุคคล</w:t>
            </w:r>
            <w:r w:rsidR="007E19D2" w:rsidRPr="008325A6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7E19D2" w:rsidRPr="008325A6">
              <w:rPr>
                <w:rFonts w:eastAsia="Times New Roman" w:cs="TH SarabunPSK" w:hint="cs"/>
                <w:sz w:val="28"/>
                <w:szCs w:val="28"/>
                <w:cs/>
              </w:rPr>
              <w:t>หรือ</w:t>
            </w:r>
            <w:r w:rsidR="007E19D2" w:rsidRPr="008325A6">
              <w:rPr>
                <w:rFonts w:eastAsia="Times New Roman" w:cs="TH SarabunPSK"/>
                <w:sz w:val="28"/>
                <w:szCs w:val="28"/>
                <w:cs/>
              </w:rPr>
              <w:t xml:space="preserve">มีนโยบายด้านบริหารทรัพยากรบุคคล  </w:t>
            </w:r>
            <w:r w:rsidR="007E19D2" w:rsidRPr="008325A6">
              <w:rPr>
                <w:rFonts w:eastAsia="Times New Roman" w:cs="TH SarabunPSK" w:hint="cs"/>
                <w:sz w:val="28"/>
                <w:szCs w:val="28"/>
                <w:u w:val="single"/>
                <w:cs/>
              </w:rPr>
              <w:t>ไม่</w:t>
            </w:r>
            <w:r w:rsidR="007E19D2" w:rsidRPr="008325A6">
              <w:rPr>
                <w:rFonts w:eastAsia="Times New Roman" w:cs="TH SarabunPSK"/>
                <w:sz w:val="28"/>
                <w:szCs w:val="28"/>
                <w:cs/>
              </w:rPr>
              <w:t>เป็นลายลักษณ์อักษร</w:t>
            </w:r>
          </w:p>
          <w:p w:rsidR="00251204" w:rsidRPr="008325A6" w:rsidRDefault="00251204" w:rsidP="007F7959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1E4897" w:rsidRPr="002A743F" w:rsidTr="002F158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E858AC" w:rsidRDefault="001E4897" w:rsidP="002F1585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E858AC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7168EA" w:rsidRDefault="001E4897" w:rsidP="001E4897">
            <w:pPr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7168EA" w:rsidRDefault="001E4897" w:rsidP="001E4897">
            <w:pPr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7168EA" w:rsidRDefault="001E4897" w:rsidP="001E4897">
            <w:pPr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7168EA" w:rsidRDefault="001E4897" w:rsidP="001E4897">
            <w:pPr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7168EA" w:rsidRDefault="007168EA">
      <w:pPr>
        <w:rPr>
          <w:rFonts w:cs="TH SarabunPSK"/>
        </w:rPr>
      </w:pPr>
    </w:p>
    <w:p w:rsidR="008267DB" w:rsidRPr="007168EA" w:rsidRDefault="00F531C2" w:rsidP="008325A6">
      <w:pPr>
        <w:spacing w:before="240"/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ประเด็น</w:t>
      </w:r>
      <w:r w:rsidR="007D7C7E" w:rsidRPr="007168EA">
        <w:rPr>
          <w:rFonts w:cs="TH SarabunPSK"/>
          <w:b/>
          <w:bCs/>
          <w:cs/>
        </w:rPr>
        <w:t>ในการพิจารณา</w:t>
      </w:r>
    </w:p>
    <w:p w:rsidR="00F531C2" w:rsidRPr="002A743F" w:rsidRDefault="001A04A0" w:rsidP="00F055A3">
      <w:pPr>
        <w:numPr>
          <w:ilvl w:val="0"/>
          <w:numId w:val="34"/>
        </w:numPr>
        <w:rPr>
          <w:rFonts w:cs="TH SarabunPSK"/>
        </w:rPr>
      </w:pPr>
      <w:r w:rsidRPr="002A743F">
        <w:rPr>
          <w:rFonts w:cs="TH SarabunPSK"/>
          <w:cs/>
        </w:rPr>
        <w:t xml:space="preserve">นโยบายด้านการบริหารทรัพยากรบุคคล  เช่น  รายงานการประชุม  </w:t>
      </w:r>
    </w:p>
    <w:p w:rsidR="001A04A0" w:rsidRDefault="001A04A0" w:rsidP="00F055A3">
      <w:pPr>
        <w:numPr>
          <w:ilvl w:val="0"/>
          <w:numId w:val="34"/>
        </w:numPr>
        <w:rPr>
          <w:rFonts w:cs="TH SarabunPSK"/>
        </w:rPr>
      </w:pPr>
      <w:r w:rsidRPr="002A743F">
        <w:rPr>
          <w:rFonts w:cs="TH SarabunPSK"/>
          <w:cs/>
        </w:rPr>
        <w:t>ผลการดำเนินการตามนโยบาย</w:t>
      </w:r>
    </w:p>
    <w:p w:rsidR="00862680" w:rsidRDefault="00862680" w:rsidP="007D7C7E">
      <w:pPr>
        <w:rPr>
          <w:rFonts w:cs="TH SarabunPSK"/>
          <w:b/>
          <w:bCs/>
        </w:rPr>
      </w:pPr>
    </w:p>
    <w:p w:rsidR="007D7C7E" w:rsidRPr="007168EA" w:rsidRDefault="007D7C7E" w:rsidP="007D7C7E">
      <w:pPr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หลักฐานที่ใช้ในการประเมิน</w:t>
      </w:r>
    </w:p>
    <w:p w:rsidR="007D7C7E" w:rsidRPr="002A743F" w:rsidRDefault="007D7C7E" w:rsidP="00F055A3">
      <w:pPr>
        <w:numPr>
          <w:ilvl w:val="0"/>
          <w:numId w:val="4"/>
        </w:numPr>
        <w:rPr>
          <w:rFonts w:cs="TH SarabunPSK"/>
        </w:rPr>
      </w:pPr>
      <w:r w:rsidRPr="002A743F">
        <w:rPr>
          <w:rFonts w:cs="TH SarabunPSK"/>
          <w:cs/>
        </w:rPr>
        <w:t>นโยบายด้านการบริหารทรัพยากรบุคคล ที่เป็นลายลักษณ์อักษร</w:t>
      </w:r>
    </w:p>
    <w:p w:rsidR="007D7C7E" w:rsidRPr="002A743F" w:rsidRDefault="004E4E28" w:rsidP="00F055A3">
      <w:pPr>
        <w:numPr>
          <w:ilvl w:val="0"/>
          <w:numId w:val="4"/>
        </w:numPr>
        <w:rPr>
          <w:rFonts w:cs="TH SarabunPSK"/>
        </w:rPr>
      </w:pPr>
      <w:r w:rsidRPr="002A743F">
        <w:rPr>
          <w:rFonts w:cs="TH SarabunPSK"/>
          <w:cs/>
        </w:rPr>
        <w:t>รายงาน</w:t>
      </w:r>
      <w:r w:rsidR="007D7C7E" w:rsidRPr="002A743F">
        <w:rPr>
          <w:rFonts w:cs="TH SarabunPSK"/>
          <w:cs/>
        </w:rPr>
        <w:t>ผลการปฏิบัติงานตามนโยบายการบริหารงานบุคคล</w:t>
      </w:r>
    </w:p>
    <w:p w:rsidR="004E4E28" w:rsidRPr="002A743F" w:rsidRDefault="004E4E28" w:rsidP="00F055A3">
      <w:pPr>
        <w:numPr>
          <w:ilvl w:val="0"/>
          <w:numId w:val="4"/>
        </w:numPr>
        <w:rPr>
          <w:rFonts w:cs="TH SarabunPSK"/>
        </w:rPr>
      </w:pPr>
      <w:r w:rsidRPr="002A743F">
        <w:rPr>
          <w:rFonts w:cs="TH SarabunPSK"/>
          <w:cs/>
        </w:rPr>
        <w:t xml:space="preserve">รายงานการดำเนินงานประจำปี </w:t>
      </w:r>
    </w:p>
    <w:p w:rsidR="008267DB" w:rsidRPr="002A743F" w:rsidRDefault="008267DB">
      <w:pPr>
        <w:rPr>
          <w:rFonts w:cs="TH SarabunPSK"/>
        </w:rPr>
      </w:pPr>
    </w:p>
    <w:p w:rsidR="00230E71" w:rsidRDefault="00230E71">
      <w:pPr>
        <w:rPr>
          <w:rFonts w:cs="TH SarabunPSK"/>
        </w:rPr>
      </w:pPr>
    </w:p>
    <w:p w:rsidR="007E57DE" w:rsidRDefault="007E57DE">
      <w:pPr>
        <w:rPr>
          <w:rFonts w:cs="TH SarabunPSK"/>
        </w:rPr>
      </w:pPr>
    </w:p>
    <w:p w:rsidR="00E94A40" w:rsidRDefault="00E94A40">
      <w:pPr>
        <w:rPr>
          <w:rFonts w:cs="TH SarabunPSK"/>
        </w:rPr>
      </w:pPr>
    </w:p>
    <w:p w:rsidR="008E41CA" w:rsidRPr="002A743F" w:rsidRDefault="008E41CA">
      <w:pPr>
        <w:rPr>
          <w:rFonts w:cs="TH SarabunPSK"/>
        </w:rPr>
      </w:pPr>
    </w:p>
    <w:tbl>
      <w:tblPr>
        <w:tblW w:w="14130" w:type="dxa"/>
        <w:tblInd w:w="108" w:type="dxa"/>
        <w:tblLayout w:type="fixed"/>
        <w:tblLook w:val="04A0"/>
      </w:tblPr>
      <w:tblGrid>
        <w:gridCol w:w="2790"/>
        <w:gridCol w:w="2268"/>
        <w:gridCol w:w="2268"/>
        <w:gridCol w:w="2268"/>
        <w:gridCol w:w="2268"/>
        <w:gridCol w:w="2268"/>
      </w:tblGrid>
      <w:tr w:rsidR="004E4E28" w:rsidRPr="002A743F" w:rsidTr="002F1585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E4E28" w:rsidRPr="002A743F" w:rsidRDefault="004E4E28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E4E28" w:rsidRPr="002A743F" w:rsidRDefault="004E4E28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4E4E28" w:rsidRPr="002A743F" w:rsidTr="002F1585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E4E28" w:rsidRPr="002A743F" w:rsidRDefault="004E4E28" w:rsidP="002F1585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E4E28" w:rsidRPr="002A743F" w:rsidRDefault="004E4E28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E4E28" w:rsidRPr="002A743F" w:rsidRDefault="004E4E28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E4E28" w:rsidRPr="002A743F" w:rsidRDefault="004E4E28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E4E28" w:rsidRPr="002A743F" w:rsidRDefault="004E4E28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E4E28" w:rsidRPr="002A743F" w:rsidRDefault="004E4E28" w:rsidP="002F158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4E4E28" w:rsidRPr="002665DC" w:rsidTr="002F158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E4E28" w:rsidRPr="00F030E8" w:rsidRDefault="004E4E28" w:rsidP="002F1585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F030E8">
              <w:rPr>
                <w:rFonts w:cs="TH SarabunPSK"/>
                <w:b/>
                <w:bCs/>
                <w:sz w:val="28"/>
                <w:szCs w:val="28"/>
              </w:rPr>
              <w:t>5.</w:t>
            </w:r>
            <w:r w:rsidR="007168EA" w:rsidRPr="00F030E8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การกำหนดอำนาจหน้าที่ของหน่วยงาน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E3429" w:rsidRPr="002665DC" w:rsidRDefault="004E4E28" w:rsidP="007168EA">
            <w:pPr>
              <w:numPr>
                <w:ilvl w:val="0"/>
                <w:numId w:val="35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665DC">
              <w:rPr>
                <w:rFonts w:eastAsia="Times New Roman" w:cs="TH SarabunPSK"/>
                <w:sz w:val="28"/>
                <w:szCs w:val="28"/>
                <w:cs/>
              </w:rPr>
              <w:t>มีการกำหนดอำนาจหน้าที่ของหน่วยงาน</w:t>
            </w:r>
          </w:p>
          <w:p w:rsidR="00D75A9B" w:rsidRPr="002665DC" w:rsidRDefault="004E4E28" w:rsidP="000E3429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  <w:r w:rsidRPr="002665DC">
              <w:rPr>
                <w:rFonts w:eastAsia="Times New Roman" w:cs="TH SarabunPSK"/>
                <w:sz w:val="28"/>
                <w:szCs w:val="28"/>
                <w:cs/>
              </w:rPr>
              <w:t>ตามโครงสร้างที่ไม่ซ้ำซ้อน</w:t>
            </w:r>
          </w:p>
          <w:p w:rsidR="00D75A9B" w:rsidRPr="002665DC" w:rsidRDefault="004E4E28" w:rsidP="007168EA">
            <w:pPr>
              <w:numPr>
                <w:ilvl w:val="0"/>
                <w:numId w:val="35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665DC">
              <w:rPr>
                <w:rFonts w:eastAsia="Times New Roman" w:cs="TH SarabunPSK"/>
                <w:sz w:val="28"/>
                <w:szCs w:val="28"/>
                <w:cs/>
              </w:rPr>
              <w:t>ครอบคลุม</w:t>
            </w:r>
            <w:r w:rsidR="00D75A9B" w:rsidRPr="002665DC">
              <w:rPr>
                <w:rFonts w:eastAsia="Times New Roman" w:cs="TH SarabunPSK"/>
                <w:sz w:val="28"/>
                <w:szCs w:val="28"/>
                <w:cs/>
              </w:rPr>
              <w:t>ทุก</w:t>
            </w:r>
            <w:r w:rsidRPr="002665DC">
              <w:rPr>
                <w:rFonts w:eastAsia="Times New Roman" w:cs="TH SarabunPSK"/>
                <w:sz w:val="28"/>
                <w:szCs w:val="28"/>
                <w:cs/>
              </w:rPr>
              <w:t>ภารกิจ</w:t>
            </w:r>
            <w:r w:rsidR="000E3429" w:rsidRPr="002665DC">
              <w:rPr>
                <w:rFonts w:eastAsia="Times New Roman" w:cs="TH SarabunPSK"/>
                <w:sz w:val="28"/>
                <w:szCs w:val="28"/>
              </w:rPr>
              <w:t xml:space="preserve"> </w:t>
            </w:r>
          </w:p>
          <w:p w:rsidR="009E03A5" w:rsidRPr="002665DC" w:rsidRDefault="00AE7F2E" w:rsidP="00AE7F2E">
            <w:pPr>
              <w:tabs>
                <w:tab w:val="left" w:pos="363"/>
              </w:tabs>
              <w:ind w:left="79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="000E3429" w:rsidRPr="002665DC">
              <w:rPr>
                <w:rFonts w:eastAsia="Times New Roman" w:cs="TH SarabunPSK" w:hint="cs"/>
                <w:sz w:val="28"/>
                <w:szCs w:val="28"/>
                <w:cs/>
              </w:rPr>
              <w:t xml:space="preserve">ครบถ้วน </w:t>
            </w:r>
            <w:r w:rsidR="000E3429" w:rsidRPr="002665DC">
              <w:rPr>
                <w:rFonts w:eastAsia="Times New Roman" w:cs="TH SarabunPSK"/>
                <w:sz w:val="28"/>
                <w:szCs w:val="28"/>
              </w:rPr>
              <w:t>91 – 100%</w:t>
            </w:r>
          </w:p>
          <w:p w:rsidR="009E03A5" w:rsidRPr="002665DC" w:rsidRDefault="009E03A5" w:rsidP="009E03A5">
            <w:pPr>
              <w:rPr>
                <w:rFonts w:eastAsia="Times New Roman" w:cs="TH SarabunPSK"/>
                <w:sz w:val="28"/>
                <w:szCs w:val="28"/>
              </w:rPr>
            </w:pPr>
          </w:p>
          <w:p w:rsidR="009E03A5" w:rsidRPr="002665DC" w:rsidRDefault="009E03A5" w:rsidP="009E03A5">
            <w:pPr>
              <w:rPr>
                <w:rFonts w:eastAsia="Times New Roman" w:cs="TH SarabunPSK"/>
                <w:sz w:val="28"/>
                <w:szCs w:val="28"/>
              </w:rPr>
            </w:pPr>
          </w:p>
          <w:p w:rsidR="004E4E28" w:rsidRPr="002665DC" w:rsidRDefault="004E4E28" w:rsidP="007168EA">
            <w:pPr>
              <w:ind w:left="162"/>
              <w:rPr>
                <w:rFonts w:eastAsia="Times New Roman" w:cs="TH SarabunPSK"/>
                <w:strike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0E3429" w:rsidRPr="002665DC" w:rsidRDefault="004E4E28" w:rsidP="007168EA">
            <w:pPr>
              <w:numPr>
                <w:ilvl w:val="0"/>
                <w:numId w:val="36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665DC">
              <w:rPr>
                <w:rFonts w:eastAsia="Times New Roman" w:cs="TH SarabunPSK"/>
                <w:sz w:val="28"/>
                <w:szCs w:val="28"/>
                <w:cs/>
              </w:rPr>
              <w:t>มีการกำหนดอำนาจหน้าที่ของหน่วยงาน</w:t>
            </w:r>
          </w:p>
          <w:p w:rsidR="00D75A9B" w:rsidRPr="002665DC" w:rsidRDefault="004E4E28" w:rsidP="000E3429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  <w:r w:rsidRPr="002665DC">
              <w:rPr>
                <w:rFonts w:eastAsia="Times New Roman" w:cs="TH SarabunPSK"/>
                <w:sz w:val="28"/>
                <w:szCs w:val="28"/>
                <w:cs/>
              </w:rPr>
              <w:t>ตามโครงสร้างที่ไม่ซ้ำซ้อน</w:t>
            </w:r>
          </w:p>
          <w:p w:rsidR="000E3429" w:rsidRPr="003335CC" w:rsidRDefault="004E4E28" w:rsidP="000E3429">
            <w:pPr>
              <w:numPr>
                <w:ilvl w:val="0"/>
                <w:numId w:val="31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3335CC">
              <w:rPr>
                <w:rFonts w:eastAsia="Times New Roman" w:cs="TH SarabunPSK"/>
                <w:sz w:val="28"/>
                <w:szCs w:val="28"/>
                <w:cs/>
              </w:rPr>
              <w:t>ครอบคลุมภารกิจ</w:t>
            </w:r>
            <w:r w:rsidR="003335CC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A756E8">
              <w:rPr>
                <w:rFonts w:eastAsia="Times New Roman" w:cs="TH SarabunPSK"/>
                <w:spacing w:val="-6"/>
                <w:sz w:val="28"/>
                <w:szCs w:val="28"/>
                <w:cs/>
              </w:rPr>
              <w:br/>
            </w:r>
            <w:r w:rsidR="000E3429" w:rsidRPr="003335CC">
              <w:rPr>
                <w:rFonts w:eastAsia="Times New Roman" w:cs="TH SarabunPSK" w:hint="cs"/>
                <w:spacing w:val="-6"/>
                <w:sz w:val="28"/>
                <w:szCs w:val="28"/>
                <w:cs/>
              </w:rPr>
              <w:t xml:space="preserve">ร้อยละ </w:t>
            </w:r>
            <w:r w:rsidR="000E3429" w:rsidRPr="003335CC">
              <w:rPr>
                <w:rFonts w:eastAsia="Times New Roman" w:cs="TH SarabunPSK"/>
                <w:spacing w:val="-6"/>
                <w:sz w:val="28"/>
                <w:szCs w:val="28"/>
              </w:rPr>
              <w:t>81 - 90</w:t>
            </w:r>
          </w:p>
          <w:p w:rsidR="000E3429" w:rsidRPr="002665DC" w:rsidRDefault="000E3429" w:rsidP="007168EA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752CC" w:rsidRPr="002665DC" w:rsidRDefault="004E4E28" w:rsidP="007168EA">
            <w:pPr>
              <w:numPr>
                <w:ilvl w:val="0"/>
                <w:numId w:val="37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665DC">
              <w:rPr>
                <w:rFonts w:eastAsia="Times New Roman" w:cs="TH SarabunPSK"/>
                <w:sz w:val="28"/>
                <w:szCs w:val="28"/>
                <w:cs/>
              </w:rPr>
              <w:t>มีการกำหนดอำนาจหน้าที่ของหน่วยงาน</w:t>
            </w:r>
            <w:r w:rsidR="000E3429" w:rsidRPr="002665DC">
              <w:rPr>
                <w:rFonts w:eastAsia="Times New Roman" w:cs="TH SarabunPSK"/>
                <w:sz w:val="28"/>
                <w:szCs w:val="28"/>
              </w:rPr>
              <w:t xml:space="preserve">  </w:t>
            </w:r>
            <w:r w:rsidRPr="002665DC">
              <w:rPr>
                <w:rFonts w:eastAsia="Times New Roman" w:cs="TH SarabunPSK"/>
                <w:sz w:val="28"/>
                <w:szCs w:val="28"/>
                <w:cs/>
              </w:rPr>
              <w:t xml:space="preserve">ตามโครงสร้าง </w:t>
            </w:r>
          </w:p>
          <w:p w:rsidR="000E3429" w:rsidRPr="003335CC" w:rsidRDefault="004E4E28" w:rsidP="003335CC">
            <w:pPr>
              <w:numPr>
                <w:ilvl w:val="0"/>
                <w:numId w:val="37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665DC">
              <w:rPr>
                <w:rFonts w:eastAsia="Times New Roman" w:cs="TH SarabunPSK"/>
                <w:sz w:val="28"/>
                <w:szCs w:val="28"/>
                <w:cs/>
              </w:rPr>
              <w:t>ครอบคลุมภารกิจ</w:t>
            </w:r>
            <w:r w:rsidR="003335CC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A756E8">
              <w:rPr>
                <w:rFonts w:eastAsia="Times New Roman" w:cs="TH SarabunPSK"/>
                <w:spacing w:val="-6"/>
                <w:sz w:val="28"/>
                <w:szCs w:val="28"/>
                <w:cs/>
              </w:rPr>
              <w:br/>
            </w:r>
            <w:r w:rsidR="000E3429" w:rsidRPr="003335CC">
              <w:rPr>
                <w:rFonts w:eastAsia="Times New Roman" w:cs="TH SarabunPSK" w:hint="cs"/>
                <w:spacing w:val="-6"/>
                <w:sz w:val="28"/>
                <w:szCs w:val="28"/>
                <w:cs/>
              </w:rPr>
              <w:t xml:space="preserve">ร้อยละ </w:t>
            </w:r>
            <w:r w:rsidR="000E3429" w:rsidRPr="003335CC">
              <w:rPr>
                <w:rFonts w:eastAsia="Times New Roman" w:cs="TH SarabunPSK"/>
                <w:spacing w:val="-6"/>
                <w:sz w:val="28"/>
                <w:szCs w:val="28"/>
              </w:rPr>
              <w:t>71 - 80</w:t>
            </w:r>
          </w:p>
          <w:p w:rsidR="000E3429" w:rsidRPr="002665DC" w:rsidRDefault="000E3429" w:rsidP="007168EA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C752CC" w:rsidRPr="002665DC" w:rsidRDefault="004E4E28" w:rsidP="000E3429">
            <w:pPr>
              <w:numPr>
                <w:ilvl w:val="0"/>
                <w:numId w:val="38"/>
              </w:numPr>
              <w:ind w:left="288"/>
              <w:rPr>
                <w:rFonts w:eastAsia="Times New Roman" w:cs="TH SarabunPSK"/>
                <w:sz w:val="28"/>
                <w:szCs w:val="28"/>
              </w:rPr>
            </w:pPr>
            <w:r w:rsidRPr="002665DC">
              <w:rPr>
                <w:rFonts w:eastAsia="Times New Roman" w:cs="TH SarabunPSK"/>
                <w:sz w:val="28"/>
                <w:szCs w:val="28"/>
                <w:cs/>
              </w:rPr>
              <w:t>มีการกำหนดอำนาจหน้าที่ของหน่วยงาน</w:t>
            </w:r>
          </w:p>
          <w:p w:rsidR="000E3429" w:rsidRPr="002665DC" w:rsidRDefault="004E4E28" w:rsidP="000E3429">
            <w:pPr>
              <w:numPr>
                <w:ilvl w:val="0"/>
                <w:numId w:val="38"/>
              </w:numPr>
              <w:ind w:left="288"/>
              <w:rPr>
                <w:rFonts w:eastAsia="Times New Roman" w:cs="TH SarabunPSK"/>
                <w:sz w:val="28"/>
                <w:szCs w:val="28"/>
              </w:rPr>
            </w:pPr>
            <w:r w:rsidRPr="002665DC">
              <w:rPr>
                <w:rFonts w:eastAsia="Times New Roman" w:cs="TH SarabunPSK"/>
                <w:sz w:val="28"/>
                <w:szCs w:val="28"/>
                <w:cs/>
              </w:rPr>
              <w:t>ไม่ครอบคลุม</w:t>
            </w:r>
            <w:r w:rsidR="005D5BE9" w:rsidRPr="002665DC">
              <w:rPr>
                <w:rFonts w:eastAsia="Times New Roman" w:cs="TH SarabunPSK"/>
                <w:sz w:val="28"/>
                <w:szCs w:val="28"/>
                <w:cs/>
              </w:rPr>
              <w:t>ทุก</w:t>
            </w:r>
            <w:r w:rsidRPr="002665DC">
              <w:rPr>
                <w:rFonts w:eastAsia="Times New Roman" w:cs="TH SarabunPSK"/>
                <w:sz w:val="28"/>
                <w:szCs w:val="28"/>
                <w:cs/>
              </w:rPr>
              <w:t>ภารกิจ หรือครอบคลุมภารกิจน้อยกว่า</w:t>
            </w:r>
            <w:r w:rsidR="000E3429" w:rsidRPr="002665DC">
              <w:rPr>
                <w:rFonts w:eastAsia="Times New Roman" w:cs="TH SarabunPSK"/>
                <w:sz w:val="28"/>
                <w:szCs w:val="28"/>
              </w:rPr>
              <w:t xml:space="preserve"> 7</w:t>
            </w:r>
            <w:r w:rsidR="000E3429" w:rsidRPr="002665DC">
              <w:rPr>
                <w:rFonts w:eastAsia="Times New Roman" w:cs="TH SarabunPSK"/>
                <w:spacing w:val="-6"/>
                <w:sz w:val="28"/>
                <w:szCs w:val="28"/>
              </w:rPr>
              <w:t xml:space="preserve">1 </w:t>
            </w:r>
          </w:p>
          <w:p w:rsidR="000E3429" w:rsidRPr="002665DC" w:rsidRDefault="000E3429" w:rsidP="000E3429">
            <w:pPr>
              <w:ind w:left="288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E4E28" w:rsidRPr="002665DC" w:rsidRDefault="004E4E28" w:rsidP="007168EA">
            <w:pPr>
              <w:numPr>
                <w:ilvl w:val="0"/>
                <w:numId w:val="3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665DC">
              <w:rPr>
                <w:rFonts w:eastAsia="Times New Roman" w:cs="TH SarabunPSK"/>
                <w:sz w:val="28"/>
                <w:szCs w:val="28"/>
                <w:cs/>
              </w:rPr>
              <w:t xml:space="preserve">มีการกำหนดอำนาจหน้าที่ของหน่วยงาน ซ้ำซ้อนระหว่างหน่วยงาน </w:t>
            </w:r>
          </w:p>
        </w:tc>
      </w:tr>
      <w:tr w:rsidR="001E4897" w:rsidRPr="002A743F" w:rsidTr="002F158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E858AC" w:rsidRDefault="001E4897" w:rsidP="002F1585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E858AC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4E4E28" w:rsidRDefault="004E4E28">
      <w:pPr>
        <w:rPr>
          <w:rFonts w:cs="TH SarabunPSK"/>
        </w:rPr>
      </w:pPr>
    </w:p>
    <w:p w:rsidR="004E4E28" w:rsidRPr="007168EA" w:rsidRDefault="00095FAE" w:rsidP="002665DC">
      <w:pPr>
        <w:spacing w:before="240"/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ประเด็นในการพิจารณา</w:t>
      </w:r>
    </w:p>
    <w:p w:rsidR="004E4E28" w:rsidRPr="002A743F" w:rsidRDefault="008810C0" w:rsidP="00F055A3">
      <w:pPr>
        <w:numPr>
          <w:ilvl w:val="0"/>
          <w:numId w:val="39"/>
        </w:numPr>
        <w:rPr>
          <w:rFonts w:cs="TH SarabunPSK"/>
        </w:rPr>
      </w:pPr>
      <w:r w:rsidRPr="002A743F">
        <w:rPr>
          <w:rFonts w:cs="TH SarabunPSK"/>
          <w:cs/>
        </w:rPr>
        <w:t>การกำหนดอำนาจหน้าที่ตามโครงสร้างของหน่วยงาน</w:t>
      </w:r>
    </w:p>
    <w:p w:rsidR="008810C0" w:rsidRDefault="008810C0" w:rsidP="00F055A3">
      <w:pPr>
        <w:numPr>
          <w:ilvl w:val="0"/>
          <w:numId w:val="39"/>
        </w:numPr>
        <w:rPr>
          <w:rFonts w:cs="TH SarabunPSK"/>
        </w:rPr>
      </w:pPr>
      <w:r w:rsidRPr="002A743F">
        <w:rPr>
          <w:rFonts w:cs="TH SarabunPSK"/>
          <w:cs/>
        </w:rPr>
        <w:t>ภารกิจของหน่วยงาน</w:t>
      </w:r>
    </w:p>
    <w:p w:rsidR="002D4E30" w:rsidRPr="007168EA" w:rsidRDefault="0030569E" w:rsidP="002665DC">
      <w:pPr>
        <w:spacing w:before="240"/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หลักฐานที่ใช้ในการประเมิน</w:t>
      </w:r>
    </w:p>
    <w:p w:rsidR="0030569E" w:rsidRPr="002A743F" w:rsidRDefault="008810C0" w:rsidP="00F055A3">
      <w:pPr>
        <w:numPr>
          <w:ilvl w:val="0"/>
          <w:numId w:val="5"/>
        </w:numPr>
        <w:rPr>
          <w:rFonts w:cs="TH SarabunPSK"/>
        </w:rPr>
      </w:pPr>
      <w:r w:rsidRPr="002A743F">
        <w:rPr>
          <w:rFonts w:cs="TH SarabunPSK"/>
          <w:cs/>
        </w:rPr>
        <w:t>เอกสารแสดง</w:t>
      </w:r>
      <w:r w:rsidR="00A67C92" w:rsidRPr="002A743F">
        <w:rPr>
          <w:rFonts w:cs="TH SarabunPSK"/>
          <w:cs/>
        </w:rPr>
        <w:t>อำนาจหน้าที่ขององค์กรตาม</w:t>
      </w:r>
      <w:r w:rsidR="007B1046" w:rsidRPr="002A743F">
        <w:rPr>
          <w:rFonts w:cs="TH SarabunPSK"/>
          <w:cs/>
        </w:rPr>
        <w:t>กฎหมายจัดตั้งองค์กร</w:t>
      </w:r>
    </w:p>
    <w:p w:rsidR="007B1046" w:rsidRPr="002A743F" w:rsidRDefault="007B1046" w:rsidP="00F055A3">
      <w:pPr>
        <w:numPr>
          <w:ilvl w:val="0"/>
          <w:numId w:val="5"/>
        </w:numPr>
        <w:rPr>
          <w:rFonts w:cs="TH SarabunPSK"/>
        </w:rPr>
      </w:pPr>
      <w:r w:rsidRPr="002A743F">
        <w:rPr>
          <w:rFonts w:cs="TH SarabunPSK"/>
          <w:cs/>
        </w:rPr>
        <w:t>กฎหมายการแบ่งส่วนราชการของแต่ละองค์กร</w:t>
      </w:r>
    </w:p>
    <w:p w:rsidR="007B1046" w:rsidRPr="002A743F" w:rsidRDefault="009A3F67" w:rsidP="00F055A3">
      <w:pPr>
        <w:numPr>
          <w:ilvl w:val="0"/>
          <w:numId w:val="5"/>
        </w:numPr>
        <w:rPr>
          <w:rFonts w:cs="TH SarabunPSK"/>
        </w:rPr>
      </w:pPr>
      <w:r w:rsidRPr="002A743F">
        <w:rPr>
          <w:rFonts w:cs="TH SarabunPSK"/>
          <w:cs/>
        </w:rPr>
        <w:t>ประกาศจัดตั้งและข้อบังคับ ว่าด้วยการบริหารงานของหน่วยงาน</w:t>
      </w:r>
    </w:p>
    <w:p w:rsidR="008810C0" w:rsidRPr="002A743F" w:rsidRDefault="008810C0" w:rsidP="00F055A3">
      <w:pPr>
        <w:numPr>
          <w:ilvl w:val="0"/>
          <w:numId w:val="5"/>
        </w:numPr>
        <w:rPr>
          <w:rFonts w:cs="TH SarabunPSK"/>
        </w:rPr>
      </w:pPr>
      <w:r w:rsidRPr="002A743F">
        <w:rPr>
          <w:rFonts w:cs="TH SarabunPSK"/>
          <w:cs/>
        </w:rPr>
        <w:t>ภารกิจและอำนาจหน้าที่ของหน่วยงานที่แสดงในแผนต่าง ๆ เช่น แผนกลยุทธ์ แผนปฏิบัติงาน  ฯลฯ</w:t>
      </w:r>
    </w:p>
    <w:p w:rsidR="0087129E" w:rsidRDefault="002665DC" w:rsidP="00E94A40">
      <w:pPr>
        <w:spacing w:before="240"/>
        <w:rPr>
          <w:rFonts w:cs="TH SarabunPSK"/>
          <w:b/>
          <w:bCs/>
          <w:color w:val="FF0000"/>
        </w:rPr>
      </w:pPr>
      <w:r>
        <w:rPr>
          <w:rFonts w:cs="TH SarabunPSK" w:hint="cs"/>
          <w:b/>
          <w:bCs/>
          <w:color w:val="FF0000"/>
          <w:cs/>
        </w:rPr>
        <w:t>หมายเหตุ   ประเด็นความซ้ำซ้อน  ให้ผู้ตรวจสอบทำการประเมินจากการเอกสารหลักฐาน</w:t>
      </w:r>
    </w:p>
    <w:p w:rsidR="00E94A40" w:rsidRPr="00E94A40" w:rsidRDefault="00E94A40" w:rsidP="00E94A40">
      <w:pPr>
        <w:spacing w:before="240"/>
        <w:rPr>
          <w:rFonts w:cs="TH SarabunPSK"/>
          <w:b/>
          <w:bCs/>
          <w:color w:val="FF0000"/>
        </w:rPr>
      </w:pPr>
    </w:p>
    <w:p w:rsidR="007E57DE" w:rsidRDefault="007E57DE" w:rsidP="00FF4A79">
      <w:pPr>
        <w:rPr>
          <w:rFonts w:cs="TH SarabunPSK"/>
        </w:rPr>
      </w:pPr>
    </w:p>
    <w:tbl>
      <w:tblPr>
        <w:tblW w:w="14130" w:type="dxa"/>
        <w:tblInd w:w="108" w:type="dxa"/>
        <w:tblLayout w:type="fixed"/>
        <w:tblLook w:val="04A0"/>
      </w:tblPr>
      <w:tblGrid>
        <w:gridCol w:w="2790"/>
        <w:gridCol w:w="2268"/>
        <w:gridCol w:w="2268"/>
        <w:gridCol w:w="2268"/>
        <w:gridCol w:w="2268"/>
        <w:gridCol w:w="2268"/>
      </w:tblGrid>
      <w:tr w:rsidR="002D4E30" w:rsidRPr="002A743F" w:rsidTr="002D4E30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2D4E30" w:rsidRPr="002A743F" w:rsidTr="002D4E30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4E30" w:rsidRPr="002A743F" w:rsidRDefault="002D4E30" w:rsidP="002D4E30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C2482D" w:rsidRPr="002A743F" w:rsidTr="00F030E8">
        <w:trPr>
          <w:trHeight w:val="166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A3F67" w:rsidRPr="00F030E8" w:rsidRDefault="00C2482D" w:rsidP="00C47478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F030E8">
              <w:rPr>
                <w:rFonts w:cs="TH SarabunPSK"/>
                <w:b/>
                <w:bCs/>
                <w:sz w:val="28"/>
                <w:szCs w:val="28"/>
              </w:rPr>
              <w:t>6.</w:t>
            </w:r>
            <w:r w:rsidR="001E4897" w:rsidRPr="00F030E8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ผลการปฏิบัติงาน</w:t>
            </w:r>
            <w:r w:rsidR="00C47478" w:rsidRPr="00F030E8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ตามคำรับรองการปฏิบัติราชการ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A3F67" w:rsidRPr="002A743F" w:rsidRDefault="00855076" w:rsidP="007D41EA">
            <w:pPr>
              <w:numPr>
                <w:ilvl w:val="0"/>
                <w:numId w:val="40"/>
              </w:numPr>
              <w:ind w:left="252" w:hanging="270"/>
              <w:rPr>
                <w:rFonts w:eastAsia="Times New Roman" w:cs="TH SarabunPSK"/>
                <w:sz w:val="28"/>
                <w:szCs w:val="28"/>
                <w:cs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ค่าคะแนนที่ได้รับ</w:t>
            </w:r>
            <w:r w:rsidR="00927280" w:rsidRPr="002A743F">
              <w:rPr>
                <w:rFonts w:eastAsia="Times New Roman" w:cs="TH SarabunPSK"/>
                <w:sz w:val="28"/>
                <w:szCs w:val="28"/>
                <w:cs/>
              </w:rPr>
              <w:t>จาก</w:t>
            </w:r>
            <w:r w:rsidR="00C14374"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การประเมินอยู่ในระดับ </w:t>
            </w:r>
            <w:r w:rsidR="00C14374" w:rsidRPr="002A743F">
              <w:rPr>
                <w:rFonts w:eastAsia="Times New Roman" w:cs="TH SarabunPSK"/>
                <w:sz w:val="28"/>
                <w:szCs w:val="28"/>
              </w:rPr>
              <w:t xml:space="preserve">4.50 </w:t>
            </w:r>
            <w:r w:rsidR="00C14374" w:rsidRPr="002A743F">
              <w:rPr>
                <w:rFonts w:eastAsia="Times New Roman" w:cs="TH SarabunPSK"/>
                <w:sz w:val="28"/>
                <w:szCs w:val="28"/>
                <w:cs/>
              </w:rPr>
              <w:t>ขึ้นไป</w:t>
            </w:r>
          </w:p>
          <w:p w:rsidR="009A3F67" w:rsidRPr="002A743F" w:rsidRDefault="009A3F67" w:rsidP="007D41EA">
            <w:pPr>
              <w:ind w:left="252" w:hanging="27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084F8C" w:rsidRPr="002A743F" w:rsidRDefault="00855076" w:rsidP="007D41EA">
            <w:pPr>
              <w:numPr>
                <w:ilvl w:val="0"/>
                <w:numId w:val="33"/>
              </w:numPr>
              <w:ind w:left="252" w:hanging="27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ค่าคะแนน</w:t>
            </w:r>
            <w:r w:rsidR="00084F8C" w:rsidRPr="002A743F">
              <w:rPr>
                <w:rFonts w:eastAsia="Times New Roman" w:cs="TH SarabunPSK"/>
                <w:sz w:val="28"/>
                <w:szCs w:val="28"/>
                <w:cs/>
              </w:rPr>
              <w:t>ที่ได้รับ</w:t>
            </w:r>
            <w:r w:rsidR="00927280" w:rsidRPr="002A743F">
              <w:rPr>
                <w:rFonts w:eastAsia="Times New Roman" w:cs="TH SarabunPSK"/>
                <w:sz w:val="28"/>
                <w:szCs w:val="28"/>
                <w:cs/>
              </w:rPr>
              <w:t>จาก</w:t>
            </w:r>
            <w:r w:rsidR="00084F8C" w:rsidRPr="002A743F">
              <w:rPr>
                <w:rFonts w:eastAsia="Times New Roman" w:cs="TH SarabunPSK"/>
                <w:sz w:val="28"/>
                <w:szCs w:val="28"/>
                <w:cs/>
              </w:rPr>
              <w:t>การประเมินอยู่ในระดับ</w:t>
            </w:r>
            <w:r w:rsidR="00C14374" w:rsidRPr="002A743F">
              <w:rPr>
                <w:rFonts w:eastAsia="Times New Roman" w:cs="TH SarabunPSK"/>
                <w:sz w:val="28"/>
                <w:szCs w:val="28"/>
              </w:rPr>
              <w:t>4.00 – 4.49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2482D" w:rsidRPr="002A743F" w:rsidRDefault="00855076" w:rsidP="007D41EA">
            <w:pPr>
              <w:numPr>
                <w:ilvl w:val="0"/>
                <w:numId w:val="41"/>
              </w:numPr>
              <w:ind w:left="252" w:hanging="27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ค่าคะแนนที่ได้รับ</w:t>
            </w:r>
            <w:r w:rsidR="00927280" w:rsidRPr="002A743F">
              <w:rPr>
                <w:rFonts w:eastAsia="Times New Roman" w:cs="TH SarabunPSK"/>
                <w:sz w:val="28"/>
                <w:szCs w:val="28"/>
                <w:cs/>
              </w:rPr>
              <w:t>จาก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การประเมินอยู่ในระดับ</w:t>
            </w:r>
            <w:r w:rsidR="00C14374" w:rsidRPr="002A743F">
              <w:rPr>
                <w:rFonts w:eastAsia="Times New Roman" w:cs="TH SarabunPSK"/>
                <w:sz w:val="28"/>
                <w:szCs w:val="28"/>
              </w:rPr>
              <w:t>3.50 – 3.99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C2482D" w:rsidRPr="002A743F" w:rsidRDefault="00855076" w:rsidP="007D41EA">
            <w:pPr>
              <w:numPr>
                <w:ilvl w:val="0"/>
                <w:numId w:val="33"/>
              </w:numPr>
              <w:ind w:left="252" w:hanging="27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ค่าคะแนนที่</w:t>
            </w:r>
            <w:r w:rsidR="00927280" w:rsidRPr="002A743F">
              <w:rPr>
                <w:rFonts w:eastAsia="Times New Roman" w:cs="TH SarabunPSK"/>
                <w:sz w:val="28"/>
                <w:szCs w:val="28"/>
                <w:cs/>
              </w:rPr>
              <w:t>ได้รับจากการประเมินอยู่ในระดับ</w:t>
            </w:r>
            <w:r w:rsidR="00C14374" w:rsidRPr="002A743F">
              <w:rPr>
                <w:rFonts w:eastAsia="Times New Roman" w:cs="TH SarabunPSK"/>
                <w:sz w:val="28"/>
                <w:szCs w:val="28"/>
              </w:rPr>
              <w:t>3.00-3.49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2482D" w:rsidRPr="002A743F" w:rsidRDefault="00855076" w:rsidP="007D41EA">
            <w:pPr>
              <w:numPr>
                <w:ilvl w:val="0"/>
                <w:numId w:val="42"/>
              </w:numPr>
              <w:ind w:left="252" w:hanging="27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ค่าคะแนนท</w:t>
            </w:r>
            <w:r w:rsidR="00927280"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ี่ได้รับจากการประเมินอยู่ในระดับต่ำกว่า </w:t>
            </w:r>
            <w:r w:rsidR="00C14374" w:rsidRPr="002A743F">
              <w:rPr>
                <w:rFonts w:eastAsia="Times New Roman" w:cs="TH SarabunPSK"/>
                <w:sz w:val="28"/>
                <w:szCs w:val="28"/>
              </w:rPr>
              <w:t>3</w:t>
            </w:r>
            <w:r w:rsidR="008D39EA" w:rsidRPr="002A743F">
              <w:rPr>
                <w:rFonts w:eastAsia="Times New Roman" w:cs="TH SarabunPSK"/>
                <w:sz w:val="28"/>
                <w:szCs w:val="28"/>
              </w:rPr>
              <w:t>.00</w:t>
            </w:r>
          </w:p>
        </w:tc>
      </w:tr>
      <w:tr w:rsidR="001E4897" w:rsidRPr="002A743F" w:rsidTr="004B51B4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E858AC" w:rsidRDefault="001E4897" w:rsidP="00C47478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E858AC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25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2A743F" w:rsidRDefault="001E4897" w:rsidP="001E4897">
            <w:pPr>
              <w:ind w:left="25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25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2A743F" w:rsidRDefault="001E4897" w:rsidP="001E4897">
            <w:pPr>
              <w:ind w:left="25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25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7D7C7E" w:rsidRDefault="007D7C7E">
      <w:pPr>
        <w:rPr>
          <w:rFonts w:cs="TH SarabunPSK"/>
        </w:rPr>
      </w:pPr>
    </w:p>
    <w:p w:rsidR="003C4C9F" w:rsidRPr="002A743F" w:rsidRDefault="003C4C9F">
      <w:pPr>
        <w:rPr>
          <w:rFonts w:cs="TH SarabunPSK"/>
        </w:rPr>
      </w:pPr>
    </w:p>
    <w:p w:rsidR="00FF4A79" w:rsidRPr="007168EA" w:rsidRDefault="00FF4A79">
      <w:pPr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ประเด็นการพิจารณา</w:t>
      </w:r>
    </w:p>
    <w:p w:rsidR="00FF4A79" w:rsidRPr="002A743F" w:rsidRDefault="00FF4A79" w:rsidP="00F055A3">
      <w:pPr>
        <w:numPr>
          <w:ilvl w:val="0"/>
          <w:numId w:val="42"/>
        </w:numPr>
        <w:rPr>
          <w:rFonts w:cs="TH SarabunPSK"/>
        </w:rPr>
      </w:pPr>
      <w:r w:rsidRPr="002A743F">
        <w:rPr>
          <w:rFonts w:cs="TH SarabunPSK"/>
          <w:cs/>
        </w:rPr>
        <w:t>ผลการปฏิบัติงานตามคำรับรอง</w:t>
      </w:r>
      <w:r w:rsidR="00437890" w:rsidRPr="002A743F">
        <w:rPr>
          <w:rFonts w:cs="TH SarabunPSK"/>
          <w:cs/>
        </w:rPr>
        <w:t>การปฏิบัติราชการ</w:t>
      </w:r>
    </w:p>
    <w:p w:rsidR="00FD3808" w:rsidRPr="002A743F" w:rsidRDefault="00FD3808">
      <w:pPr>
        <w:rPr>
          <w:rFonts w:cs="TH SarabunPSK"/>
        </w:rPr>
      </w:pPr>
    </w:p>
    <w:p w:rsidR="007D7C7E" w:rsidRPr="007168EA" w:rsidRDefault="007D7C7E" w:rsidP="007D7C7E">
      <w:pPr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หลักฐานที่ใช้ในการประเมิน</w:t>
      </w:r>
    </w:p>
    <w:p w:rsidR="007D7C7E" w:rsidRPr="002A743F" w:rsidRDefault="00FF4A79" w:rsidP="00F055A3">
      <w:pPr>
        <w:numPr>
          <w:ilvl w:val="0"/>
          <w:numId w:val="42"/>
        </w:numPr>
        <w:rPr>
          <w:rFonts w:cs="TH SarabunPSK"/>
        </w:rPr>
      </w:pPr>
      <w:r w:rsidRPr="002A743F">
        <w:rPr>
          <w:rFonts w:cs="TH SarabunPSK"/>
          <w:cs/>
        </w:rPr>
        <w:t>รายงาน</w:t>
      </w:r>
      <w:r w:rsidR="007D7C7E" w:rsidRPr="002A743F">
        <w:rPr>
          <w:rFonts w:cs="TH SarabunPSK"/>
          <w:cs/>
        </w:rPr>
        <w:t>ผลการประเมินการปฏิบัติงานตามคำรับรองการปฏิบัติราชการ</w:t>
      </w:r>
    </w:p>
    <w:p w:rsidR="007D7C7E" w:rsidRPr="002A743F" w:rsidRDefault="007D7C7E" w:rsidP="007D7C7E">
      <w:pPr>
        <w:rPr>
          <w:rFonts w:cs="TH SarabunPSK"/>
        </w:rPr>
      </w:pPr>
    </w:p>
    <w:p w:rsidR="007D7C7E" w:rsidRPr="002A743F" w:rsidRDefault="007D7C7E" w:rsidP="007D7C7E">
      <w:pPr>
        <w:rPr>
          <w:rFonts w:cs="TH SarabunPSK"/>
        </w:rPr>
      </w:pPr>
    </w:p>
    <w:p w:rsidR="008E41CA" w:rsidRPr="002A743F" w:rsidRDefault="008E41CA" w:rsidP="007D7C7E">
      <w:pPr>
        <w:rPr>
          <w:rFonts w:cs="TH SarabunPSK"/>
        </w:rPr>
      </w:pPr>
    </w:p>
    <w:p w:rsidR="008E41CA" w:rsidRPr="002A743F" w:rsidRDefault="008E41CA" w:rsidP="007D7C7E">
      <w:pPr>
        <w:rPr>
          <w:rFonts w:cs="TH SarabunPSK"/>
        </w:rPr>
      </w:pPr>
    </w:p>
    <w:p w:rsidR="008E41CA" w:rsidRPr="002A743F" w:rsidRDefault="008E41CA" w:rsidP="007D7C7E">
      <w:pPr>
        <w:rPr>
          <w:rFonts w:cs="TH SarabunPSK"/>
        </w:rPr>
      </w:pPr>
    </w:p>
    <w:p w:rsidR="008E41CA" w:rsidRPr="002A743F" w:rsidRDefault="008E41CA" w:rsidP="007D7C7E">
      <w:pPr>
        <w:rPr>
          <w:rFonts w:cs="TH SarabunPSK"/>
        </w:rPr>
      </w:pPr>
    </w:p>
    <w:p w:rsidR="007D7C7E" w:rsidRDefault="007D7C7E" w:rsidP="007D7C7E">
      <w:pPr>
        <w:rPr>
          <w:rFonts w:cs="TH SarabunPSK"/>
        </w:rPr>
      </w:pPr>
    </w:p>
    <w:p w:rsidR="007E57DE" w:rsidRDefault="007E57DE" w:rsidP="007D7C7E">
      <w:pPr>
        <w:rPr>
          <w:rFonts w:cs="TH SarabunPSK"/>
        </w:rPr>
      </w:pPr>
    </w:p>
    <w:tbl>
      <w:tblPr>
        <w:tblW w:w="14130" w:type="dxa"/>
        <w:tblInd w:w="108" w:type="dxa"/>
        <w:tblLayout w:type="fixed"/>
        <w:tblLook w:val="04A0"/>
      </w:tblPr>
      <w:tblGrid>
        <w:gridCol w:w="2790"/>
        <w:gridCol w:w="2268"/>
        <w:gridCol w:w="2268"/>
        <w:gridCol w:w="2268"/>
        <w:gridCol w:w="2268"/>
        <w:gridCol w:w="2268"/>
      </w:tblGrid>
      <w:tr w:rsidR="002D4E30" w:rsidRPr="002A743F" w:rsidTr="002D4E30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2D4E30" w:rsidRPr="002A743F" w:rsidTr="002D4E30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4E30" w:rsidRPr="002A743F" w:rsidRDefault="002D4E30" w:rsidP="002D4E30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D4E30" w:rsidRPr="002A743F" w:rsidRDefault="002D4E30" w:rsidP="002D4E3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E776D3" w:rsidRPr="002A743F" w:rsidTr="00313C0B">
        <w:trPr>
          <w:trHeight w:val="314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776D3" w:rsidRPr="00F030E8" w:rsidRDefault="00E776D3" w:rsidP="00EB603B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F030E8">
              <w:rPr>
                <w:rFonts w:cs="TH SarabunPSK"/>
                <w:b/>
                <w:bCs/>
                <w:sz w:val="28"/>
                <w:szCs w:val="28"/>
              </w:rPr>
              <w:t>7.</w:t>
            </w:r>
            <w:r w:rsidR="001E4897" w:rsidRPr="00F030E8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การ</w:t>
            </w:r>
            <w:r w:rsidR="00EB603B"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นำหลัก</w:t>
            </w:r>
            <w:proofErr w:type="spellStart"/>
            <w:r w:rsidR="00EB603B"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ธ</w:t>
            </w:r>
            <w:r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รรมาภิ</w:t>
            </w:r>
            <w:proofErr w:type="spellEnd"/>
            <w:r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บาล</w:t>
            </w:r>
            <w:r w:rsidR="00EB603B" w:rsidRPr="00F030E8">
              <w:rPr>
                <w:rFonts w:cs="TH SarabunPSK"/>
                <w:b/>
                <w:bCs/>
                <w:sz w:val="28"/>
                <w:szCs w:val="28"/>
                <w:cs/>
              </w:rPr>
              <w:t>มาใช้ในการบริหารงาน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776D3" w:rsidRDefault="00E776D3" w:rsidP="007168EA">
            <w:pPr>
              <w:numPr>
                <w:ilvl w:val="0"/>
                <w:numId w:val="4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มีการ</w:t>
            </w:r>
            <w:r w:rsidR="00EB603B" w:rsidRPr="002A743F">
              <w:rPr>
                <w:rFonts w:eastAsia="Times New Roman" w:cs="TH SarabunPSK"/>
                <w:sz w:val="28"/>
                <w:szCs w:val="28"/>
                <w:cs/>
              </w:rPr>
              <w:t>นำหลัก</w:t>
            </w:r>
            <w:proofErr w:type="spellStart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ธรรม</w:t>
            </w:r>
            <w:r w:rsidR="001422A1" w:rsidRPr="002A743F">
              <w:rPr>
                <w:rFonts w:eastAsia="Times New Roman" w:cs="TH SarabunPSK"/>
                <w:sz w:val="28"/>
                <w:szCs w:val="28"/>
                <w:cs/>
              </w:rPr>
              <w:t>า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ภิ</w:t>
            </w:r>
            <w:proofErr w:type="spellEnd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บาล </w:t>
            </w:r>
            <w:r w:rsidR="003B54DF">
              <w:rPr>
                <w:rFonts w:eastAsia="Times New Roman" w:cs="TH SarabunPSK" w:hint="cs"/>
                <w:sz w:val="28"/>
                <w:szCs w:val="28"/>
                <w:cs/>
              </w:rPr>
              <w:t xml:space="preserve">หลัก </w:t>
            </w:r>
            <w:r w:rsidR="003B54DF">
              <w:rPr>
                <w:rFonts w:eastAsia="Times New Roman" w:cs="TH SarabunPSK"/>
                <w:sz w:val="28"/>
                <w:szCs w:val="28"/>
              </w:rPr>
              <w:t xml:space="preserve">6 </w:t>
            </w:r>
            <w:r w:rsidR="003B54DF">
              <w:rPr>
                <w:rFonts w:eastAsia="Times New Roman" w:cs="TH SarabunPSK" w:hint="cs"/>
                <w:sz w:val="28"/>
                <w:szCs w:val="28"/>
                <w:cs/>
              </w:rPr>
              <w:t>องค์ประกอบ</w:t>
            </w:r>
            <w:r w:rsidR="00EB603B"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มาใช้ในการปฏิบัติงาน </w:t>
            </w:r>
            <w:r w:rsidR="003B54DF">
              <w:rPr>
                <w:rFonts w:eastAsia="Times New Roman" w:cs="TH SarabunPSK"/>
                <w:sz w:val="28"/>
                <w:szCs w:val="28"/>
                <w:cs/>
              </w:rPr>
              <w:t>ครบ</w:t>
            </w:r>
            <w:r w:rsidR="00574683">
              <w:rPr>
                <w:rFonts w:eastAsia="Times New Roman" w:cs="TH SarabunPSK" w:hint="cs"/>
                <w:sz w:val="28"/>
                <w:szCs w:val="28"/>
                <w:cs/>
              </w:rPr>
              <w:t>ถ้วน</w:t>
            </w:r>
          </w:p>
          <w:p w:rsidR="003B54DF" w:rsidRDefault="003B54DF" w:rsidP="007168EA">
            <w:pPr>
              <w:numPr>
                <w:ilvl w:val="0"/>
                <w:numId w:val="4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มีการ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นำหลัก</w:t>
            </w:r>
            <w:proofErr w:type="spellStart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บาล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 xml:space="preserve">เพิ่มเติม </w:t>
            </w:r>
            <w:r w:rsidR="00574683">
              <w:rPr>
                <w:rFonts w:eastAsia="Times New Roman" w:cs="TH SarabunPSK"/>
                <w:sz w:val="28"/>
                <w:szCs w:val="28"/>
              </w:rPr>
              <w:t>3</w:t>
            </w:r>
            <w:r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>องค์ประกอบ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มาใช้ในการปฏิบัติงาน</w:t>
            </w:r>
          </w:p>
          <w:p w:rsidR="00E776D3" w:rsidRPr="00574683" w:rsidRDefault="00E776D3" w:rsidP="00313C0B">
            <w:pPr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3B54DF" w:rsidRDefault="003B54DF" w:rsidP="003B54DF">
            <w:pPr>
              <w:numPr>
                <w:ilvl w:val="0"/>
                <w:numId w:val="4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มีการนำหลัก</w:t>
            </w:r>
            <w:proofErr w:type="spellStart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บาล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 xml:space="preserve">หลัก </w:t>
            </w:r>
            <w:r>
              <w:rPr>
                <w:rFonts w:eastAsia="Times New Roman" w:cs="TH SarabunPSK"/>
                <w:sz w:val="28"/>
                <w:szCs w:val="28"/>
              </w:rPr>
              <w:t xml:space="preserve">6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>องค์ประกอบ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มาใช้ในการปฏิบัติงาน </w:t>
            </w:r>
            <w:r>
              <w:rPr>
                <w:rFonts w:eastAsia="Times New Roman" w:cs="TH SarabunPSK"/>
                <w:sz w:val="28"/>
                <w:szCs w:val="28"/>
                <w:cs/>
              </w:rPr>
              <w:t>ครบ</w:t>
            </w:r>
            <w:r w:rsidR="00574683">
              <w:rPr>
                <w:rFonts w:eastAsia="Times New Roman" w:cs="TH SarabunPSK" w:hint="cs"/>
                <w:sz w:val="28"/>
                <w:szCs w:val="28"/>
                <w:cs/>
              </w:rPr>
              <w:t>ถ้วน</w:t>
            </w:r>
          </w:p>
          <w:p w:rsidR="003B54DF" w:rsidRDefault="003B54DF" w:rsidP="003B54DF">
            <w:pPr>
              <w:numPr>
                <w:ilvl w:val="0"/>
                <w:numId w:val="4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มีการ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นำหลัก</w:t>
            </w:r>
            <w:proofErr w:type="spellStart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บาล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 xml:space="preserve">เพิ่มเติม </w:t>
            </w:r>
            <w:r>
              <w:rPr>
                <w:rFonts w:eastAsia="Times New Roman" w:cs="TH SarabunPSK"/>
                <w:sz w:val="28"/>
                <w:szCs w:val="28"/>
              </w:rPr>
              <w:t xml:space="preserve">2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>องค์ประกอบ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มาใช้ในการปฏิบัติงาน</w:t>
            </w:r>
          </w:p>
          <w:p w:rsidR="006F33C4" w:rsidRPr="002A743F" w:rsidRDefault="00313C0B" w:rsidP="00313C0B">
            <w:pPr>
              <w:rPr>
                <w:rFonts w:eastAsia="Times New Roman" w:cs="TH SarabunPSK"/>
                <w:sz w:val="28"/>
                <w:szCs w:val="28"/>
                <w:cs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B54DF" w:rsidRDefault="003B54DF" w:rsidP="003B54DF">
            <w:pPr>
              <w:numPr>
                <w:ilvl w:val="0"/>
                <w:numId w:val="4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มีการนำหลัก</w:t>
            </w:r>
            <w:proofErr w:type="spellStart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บาล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 xml:space="preserve">หลัก </w:t>
            </w:r>
            <w:r>
              <w:rPr>
                <w:rFonts w:eastAsia="Times New Roman" w:cs="TH SarabunPSK"/>
                <w:sz w:val="28"/>
                <w:szCs w:val="28"/>
              </w:rPr>
              <w:t xml:space="preserve">6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>องค์ประกอบ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มาใช้ในการปฏิบัติงาน </w:t>
            </w:r>
            <w:r>
              <w:rPr>
                <w:rFonts w:eastAsia="Times New Roman" w:cs="TH SarabunPSK"/>
                <w:sz w:val="28"/>
                <w:szCs w:val="28"/>
                <w:cs/>
              </w:rPr>
              <w:t>ครบ</w:t>
            </w:r>
            <w:r w:rsidR="00574683">
              <w:rPr>
                <w:rFonts w:eastAsia="Times New Roman" w:cs="TH SarabunPSK" w:hint="cs"/>
                <w:sz w:val="28"/>
                <w:szCs w:val="28"/>
                <w:cs/>
              </w:rPr>
              <w:t>ถ้วน</w:t>
            </w:r>
          </w:p>
          <w:p w:rsidR="003B54DF" w:rsidRDefault="003B54DF" w:rsidP="003B54DF">
            <w:pPr>
              <w:numPr>
                <w:ilvl w:val="0"/>
                <w:numId w:val="4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มีการ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นำหลัก</w:t>
            </w:r>
            <w:proofErr w:type="spellStart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บาล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 xml:space="preserve">เพิ่มเติม </w:t>
            </w:r>
            <w:r>
              <w:rPr>
                <w:rFonts w:eastAsia="Times New Roman" w:cs="TH SarabunPSK"/>
                <w:sz w:val="28"/>
                <w:szCs w:val="28"/>
              </w:rPr>
              <w:t xml:space="preserve">1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>องค์ประกอบ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มาใช้ในการปฏิบัติงาน</w:t>
            </w:r>
          </w:p>
          <w:p w:rsidR="006F33C4" w:rsidRPr="002A743F" w:rsidRDefault="00313C0B" w:rsidP="00313C0B">
            <w:pPr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3B54DF" w:rsidRDefault="003B54DF" w:rsidP="003B54DF">
            <w:pPr>
              <w:numPr>
                <w:ilvl w:val="0"/>
                <w:numId w:val="4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มีการนำหลัก</w:t>
            </w:r>
            <w:proofErr w:type="spellStart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บาล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 xml:space="preserve">หลัก </w:t>
            </w:r>
            <w:r>
              <w:rPr>
                <w:rFonts w:eastAsia="Times New Roman" w:cs="TH SarabunPSK"/>
                <w:sz w:val="28"/>
                <w:szCs w:val="28"/>
              </w:rPr>
              <w:t xml:space="preserve">6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>องค์ประกอบ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มาใช้ในการปฏิบัติงาน </w:t>
            </w:r>
            <w:r>
              <w:rPr>
                <w:rFonts w:eastAsia="Times New Roman" w:cs="TH SarabunPSK"/>
                <w:sz w:val="28"/>
                <w:szCs w:val="28"/>
                <w:cs/>
              </w:rPr>
              <w:t>ครบ</w:t>
            </w:r>
            <w:r w:rsidR="00574683">
              <w:rPr>
                <w:rFonts w:eastAsia="Times New Roman" w:cs="TH SarabunPSK" w:hint="cs"/>
                <w:sz w:val="28"/>
                <w:szCs w:val="28"/>
                <w:cs/>
              </w:rPr>
              <w:t>ถ้วน</w:t>
            </w:r>
          </w:p>
          <w:p w:rsidR="006F33C4" w:rsidRDefault="006F33C4" w:rsidP="006F33C4">
            <w:pPr>
              <w:ind w:left="-18"/>
              <w:rPr>
                <w:rFonts w:eastAsia="Times New Roman" w:cs="TH SarabunPSK"/>
                <w:color w:val="FF0000"/>
                <w:sz w:val="28"/>
                <w:szCs w:val="28"/>
              </w:rPr>
            </w:pPr>
          </w:p>
          <w:p w:rsidR="006F33C4" w:rsidRDefault="006F33C4" w:rsidP="006F33C4">
            <w:pPr>
              <w:ind w:left="-18"/>
              <w:rPr>
                <w:rFonts w:eastAsia="Times New Roman" w:cs="TH SarabunPSK"/>
                <w:color w:val="FF0000"/>
                <w:sz w:val="28"/>
                <w:szCs w:val="28"/>
              </w:rPr>
            </w:pPr>
          </w:p>
          <w:p w:rsidR="006F33C4" w:rsidRPr="002A743F" w:rsidRDefault="006F33C4" w:rsidP="00341A64">
            <w:pPr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776D3" w:rsidRDefault="00EA1207" w:rsidP="007168EA">
            <w:pPr>
              <w:numPr>
                <w:ilvl w:val="0"/>
                <w:numId w:val="47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มีการนำหลัก</w:t>
            </w:r>
            <w:proofErr w:type="spellStart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ธรรม</w:t>
            </w:r>
            <w:r w:rsidR="001422A1" w:rsidRPr="002A743F">
              <w:rPr>
                <w:rFonts w:eastAsia="Times New Roman" w:cs="TH SarabunPSK"/>
                <w:sz w:val="28"/>
                <w:szCs w:val="28"/>
                <w:cs/>
              </w:rPr>
              <w:t>า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ภิ</w:t>
            </w:r>
            <w:proofErr w:type="spellEnd"/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บาล มาใช้ในการปฏิบัติงาน</w:t>
            </w:r>
            <w:r w:rsidR="00574683">
              <w:rPr>
                <w:rFonts w:eastAsia="Times New Roman" w:cs="TH SarabunPSK" w:hint="cs"/>
                <w:sz w:val="28"/>
                <w:szCs w:val="28"/>
                <w:cs/>
              </w:rPr>
              <w:t>ไม่</w:t>
            </w:r>
            <w:r w:rsidR="00EB603B"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 </w:t>
            </w:r>
            <w:r w:rsidR="00574683">
              <w:rPr>
                <w:rFonts w:eastAsia="Times New Roman" w:cs="TH SarabunPSK" w:hint="cs"/>
                <w:sz w:val="28"/>
                <w:szCs w:val="28"/>
                <w:cs/>
              </w:rPr>
              <w:t xml:space="preserve">ครบ </w:t>
            </w:r>
            <w:r w:rsidR="00EB603B" w:rsidRPr="002A743F">
              <w:rPr>
                <w:rFonts w:eastAsia="Times New Roman" w:cs="TH SarabunPSK"/>
                <w:sz w:val="28"/>
                <w:szCs w:val="28"/>
              </w:rPr>
              <w:t xml:space="preserve">6 </w:t>
            </w:r>
            <w:r w:rsidR="00EB603B" w:rsidRPr="002A743F">
              <w:rPr>
                <w:rFonts w:eastAsia="Times New Roman" w:cs="TH SarabunPSK"/>
                <w:sz w:val="28"/>
                <w:szCs w:val="28"/>
                <w:cs/>
              </w:rPr>
              <w:t>องค์ประกอบ</w:t>
            </w:r>
            <w:r w:rsidR="00574683">
              <w:rPr>
                <w:rFonts w:eastAsia="Times New Roman" w:cs="TH SarabunPSK" w:hint="cs"/>
                <w:sz w:val="28"/>
                <w:szCs w:val="28"/>
                <w:cs/>
              </w:rPr>
              <w:t>หลัก</w:t>
            </w:r>
          </w:p>
          <w:p w:rsidR="006F33C4" w:rsidRDefault="006F33C4" w:rsidP="006F33C4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</w:p>
          <w:p w:rsidR="00341A64" w:rsidRDefault="00341A64" w:rsidP="006F33C4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</w:p>
          <w:p w:rsidR="00E776D3" w:rsidRPr="002A743F" w:rsidRDefault="00E776D3" w:rsidP="00313C0B">
            <w:pPr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313C0B" w:rsidRPr="002A743F" w:rsidTr="00313C0B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3C0B" w:rsidRPr="00E858AC" w:rsidRDefault="00313C0B" w:rsidP="00EB603B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E858AC">
              <w:rPr>
                <w:rFonts w:cs="TH SarabunPSK" w:hint="cs"/>
                <w:b/>
                <w:bCs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3C0B" w:rsidRPr="002A743F" w:rsidRDefault="00313C0B" w:rsidP="00313C0B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313C0B" w:rsidRPr="002A743F" w:rsidRDefault="00313C0B" w:rsidP="00313C0B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3C0B" w:rsidRPr="002A743F" w:rsidRDefault="00313C0B" w:rsidP="00313C0B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313C0B" w:rsidRPr="002A743F" w:rsidRDefault="00313C0B" w:rsidP="00313C0B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3C0B" w:rsidRPr="002A743F" w:rsidRDefault="00313C0B" w:rsidP="00AE7F2E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F030E8" w:rsidRDefault="00F030E8" w:rsidP="007168EA">
      <w:pPr>
        <w:rPr>
          <w:rFonts w:cs="TH SarabunPSK"/>
          <w:b/>
          <w:bCs/>
        </w:rPr>
      </w:pPr>
    </w:p>
    <w:p w:rsidR="007168EA" w:rsidRPr="007168EA" w:rsidRDefault="007168EA" w:rsidP="007168EA">
      <w:pPr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ประเด็นการพิจารณา</w:t>
      </w:r>
    </w:p>
    <w:p w:rsidR="008B3EE7" w:rsidRPr="003335CC" w:rsidRDefault="00437890" w:rsidP="008B3EE7">
      <w:pPr>
        <w:tabs>
          <w:tab w:val="left" w:pos="1080"/>
        </w:tabs>
        <w:ind w:left="720"/>
        <w:rPr>
          <w:rFonts w:cs="TH SarabunPSK"/>
        </w:rPr>
      </w:pPr>
      <w:r w:rsidRPr="003335CC">
        <w:rPr>
          <w:rFonts w:cs="TH SarabunPSK"/>
          <w:b/>
          <w:bCs/>
          <w:cs/>
        </w:rPr>
        <w:t>การนำหลัก</w:t>
      </w:r>
      <w:proofErr w:type="spellStart"/>
      <w:r w:rsidRPr="003335CC">
        <w:rPr>
          <w:rFonts w:cs="TH SarabunPSK"/>
          <w:b/>
          <w:bCs/>
          <w:cs/>
        </w:rPr>
        <w:t>ธรรมาภิ</w:t>
      </w:r>
      <w:proofErr w:type="spellEnd"/>
      <w:r w:rsidRPr="003335CC">
        <w:rPr>
          <w:rFonts w:cs="TH SarabunPSK"/>
          <w:b/>
          <w:bCs/>
          <w:cs/>
        </w:rPr>
        <w:t>บาลมาใช้ในการบริหารงาน</w:t>
      </w:r>
      <w:r w:rsidR="008B3EE7" w:rsidRPr="003335CC">
        <w:rPr>
          <w:rFonts w:cs="TH SarabunPSK" w:hint="cs"/>
          <w:cs/>
        </w:rPr>
        <w:t xml:space="preserve">    </w:t>
      </w:r>
    </w:p>
    <w:p w:rsidR="001422A1" w:rsidRPr="003335CC" w:rsidRDefault="00437890" w:rsidP="008B3EE7">
      <w:pPr>
        <w:numPr>
          <w:ilvl w:val="0"/>
          <w:numId w:val="48"/>
        </w:numPr>
        <w:tabs>
          <w:tab w:val="left" w:pos="1080"/>
        </w:tabs>
        <w:ind w:left="0" w:firstLine="720"/>
        <w:rPr>
          <w:rFonts w:cs="TH SarabunPSK"/>
        </w:rPr>
      </w:pPr>
      <w:r w:rsidRPr="003335CC">
        <w:rPr>
          <w:rFonts w:cs="TH SarabunPSK"/>
          <w:cs/>
        </w:rPr>
        <w:t>หลัก</w:t>
      </w:r>
      <w:proofErr w:type="spellStart"/>
      <w:r w:rsidRPr="003335CC">
        <w:rPr>
          <w:rFonts w:cs="TH SarabunPSK"/>
          <w:cs/>
        </w:rPr>
        <w:t>ธรรมาภิ</w:t>
      </w:r>
      <w:proofErr w:type="spellEnd"/>
      <w:r w:rsidRPr="003335CC">
        <w:rPr>
          <w:rFonts w:cs="TH SarabunPSK"/>
          <w:cs/>
        </w:rPr>
        <w:t xml:space="preserve">บาล </w:t>
      </w:r>
      <w:r w:rsidR="00E74DC9" w:rsidRPr="003335CC">
        <w:rPr>
          <w:rFonts w:cs="TH SarabunPSK"/>
        </w:rPr>
        <w:t>10</w:t>
      </w:r>
      <w:r w:rsidRPr="003335CC">
        <w:rPr>
          <w:rFonts w:cs="TH SarabunPSK"/>
        </w:rPr>
        <w:t xml:space="preserve"> </w:t>
      </w:r>
      <w:r w:rsidR="007168EA" w:rsidRPr="003335CC">
        <w:rPr>
          <w:rFonts w:cs="TH SarabunPSK"/>
          <w:cs/>
        </w:rPr>
        <w:t>องค์ประกอบ ได้แก่</w:t>
      </w:r>
    </w:p>
    <w:p w:rsidR="00E74DC9" w:rsidRPr="003335CC" w:rsidRDefault="00E74DC9" w:rsidP="001422A1">
      <w:pPr>
        <w:ind w:left="360" w:firstLine="720"/>
        <w:rPr>
          <w:rFonts w:cs="TH SarabunPSK"/>
        </w:rPr>
      </w:pPr>
      <w:r w:rsidRPr="003335CC">
        <w:rPr>
          <w:rFonts w:cs="TH SarabunPSK"/>
        </w:rPr>
        <w:t>1</w:t>
      </w:r>
      <w:r w:rsidRPr="003335CC">
        <w:rPr>
          <w:rFonts w:cs="TH SarabunPSK" w:hint="cs"/>
          <w:cs/>
        </w:rPr>
        <w:t>.</w:t>
      </w:r>
      <w:r w:rsidRPr="003335CC">
        <w:rPr>
          <w:rFonts w:cs="TH SarabunPSK"/>
        </w:rPr>
        <w:t xml:space="preserve"> </w:t>
      </w:r>
      <w:r w:rsidRPr="003335CC">
        <w:rPr>
          <w:rFonts w:cs="TH SarabunPSK" w:hint="cs"/>
          <w:cs/>
        </w:rPr>
        <w:t>หลัก</w:t>
      </w:r>
      <w:proofErr w:type="spellStart"/>
      <w:r w:rsidRPr="003335CC">
        <w:rPr>
          <w:rFonts w:cs="TH SarabunPSK"/>
          <w:cs/>
        </w:rPr>
        <w:t>ธรรมาภิ</w:t>
      </w:r>
      <w:proofErr w:type="spellEnd"/>
      <w:r w:rsidRPr="003335CC">
        <w:rPr>
          <w:rFonts w:cs="TH SarabunPSK"/>
          <w:cs/>
        </w:rPr>
        <w:t>บาล</w:t>
      </w:r>
      <w:r w:rsidRPr="003335CC">
        <w:rPr>
          <w:rFonts w:cs="TH SarabunPSK" w:hint="cs"/>
          <w:cs/>
        </w:rPr>
        <w:t xml:space="preserve">หลัก </w:t>
      </w:r>
      <w:r w:rsidRPr="003335CC">
        <w:rPr>
          <w:rFonts w:cs="TH SarabunPSK"/>
        </w:rPr>
        <w:t>6</w:t>
      </w:r>
      <w:r w:rsidRPr="003335CC">
        <w:rPr>
          <w:rFonts w:cs="TH SarabunPSK" w:hint="cs"/>
          <w:cs/>
        </w:rPr>
        <w:t xml:space="preserve"> องค์ประกอบ</w:t>
      </w:r>
    </w:p>
    <w:p w:rsidR="00E74DC9" w:rsidRPr="003335CC" w:rsidRDefault="00E74DC9" w:rsidP="00E74DC9">
      <w:pPr>
        <w:ind w:left="360" w:firstLine="720"/>
        <w:rPr>
          <w:rFonts w:cs="TH SarabunPSK"/>
        </w:rPr>
      </w:pPr>
      <w:r w:rsidRPr="003335CC">
        <w:rPr>
          <w:rFonts w:cs="TH SarabunPSK"/>
          <w:cs/>
        </w:rPr>
        <w:t>(</w:t>
      </w:r>
      <w:r w:rsidRPr="003335CC">
        <w:rPr>
          <w:rFonts w:cs="TH SarabunPSK"/>
        </w:rPr>
        <w:t xml:space="preserve">1) </w:t>
      </w:r>
      <w:r w:rsidRPr="003335CC">
        <w:rPr>
          <w:rFonts w:cs="TH SarabunPSK"/>
          <w:cs/>
        </w:rPr>
        <w:t>หลักประสิทธิผล</w:t>
      </w:r>
      <w:r w:rsidRPr="003335CC">
        <w:rPr>
          <w:rFonts w:cs="TH SarabunPSK" w:hint="cs"/>
          <w:cs/>
        </w:rPr>
        <w:tab/>
      </w:r>
      <w:r w:rsidRPr="003335CC">
        <w:rPr>
          <w:rFonts w:cs="TH SarabunPSK" w:hint="cs"/>
          <w:cs/>
        </w:rPr>
        <w:tab/>
      </w:r>
      <w:r w:rsidRPr="003335CC">
        <w:rPr>
          <w:rFonts w:cs="TH SarabunPSK" w:hint="cs"/>
          <w:cs/>
        </w:rPr>
        <w:tab/>
      </w:r>
      <w:r w:rsidRPr="003335CC">
        <w:rPr>
          <w:rFonts w:cs="TH SarabunPSK" w:hint="cs"/>
          <w:cs/>
        </w:rPr>
        <w:tab/>
      </w:r>
      <w:r w:rsidRPr="003335CC">
        <w:rPr>
          <w:rFonts w:cs="TH SarabunPSK"/>
        </w:rPr>
        <w:t>(2)</w:t>
      </w:r>
      <w:r w:rsidRPr="003335CC">
        <w:rPr>
          <w:rFonts w:cs="TH SarabunPSK" w:hint="cs"/>
          <w:cs/>
        </w:rPr>
        <w:t xml:space="preserve"> </w:t>
      </w:r>
      <w:r w:rsidRPr="003335CC">
        <w:rPr>
          <w:rFonts w:cs="TH SarabunPSK"/>
          <w:cs/>
        </w:rPr>
        <w:t>หลักประสิทธิภาพ</w:t>
      </w:r>
      <w:r w:rsidRPr="003335CC">
        <w:rPr>
          <w:rFonts w:cs="TH SarabunPSK" w:hint="cs"/>
          <w:cs/>
        </w:rPr>
        <w:t xml:space="preserve">  </w:t>
      </w:r>
      <w:r w:rsidRPr="003335CC">
        <w:rPr>
          <w:rFonts w:cs="TH SarabunPSK" w:hint="cs"/>
          <w:cs/>
        </w:rPr>
        <w:tab/>
      </w:r>
      <w:r w:rsidRPr="003335CC">
        <w:rPr>
          <w:rFonts w:cs="TH SarabunPSK" w:hint="cs"/>
          <w:cs/>
        </w:rPr>
        <w:tab/>
      </w:r>
      <w:r w:rsidRPr="003335CC">
        <w:rPr>
          <w:rFonts w:cs="TH SarabunPSK" w:hint="cs"/>
          <w:cs/>
        </w:rPr>
        <w:tab/>
      </w:r>
      <w:r w:rsidRPr="003335CC">
        <w:rPr>
          <w:rFonts w:cs="TH SarabunPSK"/>
        </w:rPr>
        <w:t>(3)</w:t>
      </w:r>
      <w:r w:rsidRPr="003335CC">
        <w:rPr>
          <w:rFonts w:cs="TH SarabunPSK" w:hint="cs"/>
          <w:cs/>
        </w:rPr>
        <w:t xml:space="preserve"> </w:t>
      </w:r>
      <w:r w:rsidRPr="003335CC">
        <w:rPr>
          <w:rFonts w:cs="TH SarabunPSK"/>
          <w:cs/>
        </w:rPr>
        <w:t>หลักความโปร่งใส</w:t>
      </w:r>
      <w:r w:rsidRPr="003335CC">
        <w:rPr>
          <w:rFonts w:cs="TH SarabunPSK" w:hint="cs"/>
          <w:cs/>
        </w:rPr>
        <w:tab/>
      </w:r>
    </w:p>
    <w:p w:rsidR="00E74DC9" w:rsidRPr="003335CC" w:rsidRDefault="00E74DC9" w:rsidP="00E74DC9">
      <w:pPr>
        <w:ind w:left="360" w:firstLine="720"/>
        <w:rPr>
          <w:rFonts w:cs="TH SarabunPSK"/>
        </w:rPr>
      </w:pPr>
      <w:r w:rsidRPr="003335CC">
        <w:rPr>
          <w:rFonts w:cs="TH SarabunPSK"/>
        </w:rPr>
        <w:t>(4)</w:t>
      </w:r>
      <w:r w:rsidRPr="003335CC">
        <w:rPr>
          <w:rFonts w:cs="TH SarabunPSK" w:hint="cs"/>
          <w:cs/>
        </w:rPr>
        <w:t xml:space="preserve"> </w:t>
      </w:r>
      <w:r w:rsidRPr="003335CC">
        <w:rPr>
          <w:rFonts w:cs="TH SarabunPSK"/>
          <w:cs/>
        </w:rPr>
        <w:t>หลักนิติธรรม</w:t>
      </w:r>
      <w:r w:rsidRPr="003335CC">
        <w:rPr>
          <w:rFonts w:cs="TH SarabunPSK" w:hint="cs"/>
          <w:cs/>
        </w:rPr>
        <w:tab/>
      </w:r>
      <w:r w:rsidRPr="003335CC">
        <w:rPr>
          <w:rFonts w:cs="TH SarabunPSK" w:hint="cs"/>
          <w:cs/>
        </w:rPr>
        <w:tab/>
      </w:r>
      <w:r w:rsidRPr="003335CC">
        <w:rPr>
          <w:rFonts w:cs="TH SarabunPSK" w:hint="cs"/>
          <w:cs/>
        </w:rPr>
        <w:tab/>
      </w:r>
      <w:r w:rsidRPr="003335CC">
        <w:rPr>
          <w:rFonts w:cs="TH SarabunPSK" w:hint="cs"/>
          <w:cs/>
        </w:rPr>
        <w:tab/>
      </w:r>
      <w:r w:rsidRPr="003335CC">
        <w:rPr>
          <w:rFonts w:cs="TH SarabunPSK"/>
        </w:rPr>
        <w:t>(5)</w:t>
      </w:r>
      <w:r w:rsidRPr="003335CC">
        <w:rPr>
          <w:rFonts w:cs="TH SarabunPSK" w:hint="cs"/>
          <w:cs/>
        </w:rPr>
        <w:t xml:space="preserve"> </w:t>
      </w:r>
      <w:r w:rsidRPr="003335CC">
        <w:rPr>
          <w:rFonts w:cs="TH SarabunPSK"/>
          <w:cs/>
        </w:rPr>
        <w:t>หลักความเสมอภาค</w:t>
      </w:r>
      <w:r w:rsidRPr="003335CC">
        <w:rPr>
          <w:rFonts w:cs="TH SarabunPSK" w:hint="cs"/>
          <w:cs/>
        </w:rPr>
        <w:t xml:space="preserve">  </w:t>
      </w:r>
      <w:r w:rsidRPr="003335CC">
        <w:rPr>
          <w:rFonts w:cs="TH SarabunPSK" w:hint="cs"/>
          <w:cs/>
        </w:rPr>
        <w:tab/>
      </w:r>
      <w:r w:rsidRPr="003335CC">
        <w:rPr>
          <w:rFonts w:cs="TH SarabunPSK" w:hint="cs"/>
          <w:cs/>
        </w:rPr>
        <w:tab/>
      </w:r>
      <w:r w:rsidRPr="003335CC">
        <w:rPr>
          <w:rFonts w:cs="TH SarabunPSK" w:hint="cs"/>
          <w:cs/>
        </w:rPr>
        <w:tab/>
      </w:r>
      <w:r w:rsidRPr="003335CC">
        <w:rPr>
          <w:rFonts w:cs="TH SarabunPSK"/>
        </w:rPr>
        <w:t xml:space="preserve">(6) </w:t>
      </w:r>
      <w:r w:rsidRPr="003335CC">
        <w:rPr>
          <w:rFonts w:cs="TH SarabunPSK" w:hint="cs"/>
          <w:cs/>
        </w:rPr>
        <w:t>หลักคุณธรรม/จริยธรรม</w:t>
      </w:r>
    </w:p>
    <w:p w:rsidR="00E74DC9" w:rsidRPr="003335CC" w:rsidRDefault="00E74DC9" w:rsidP="00E74DC9">
      <w:pPr>
        <w:ind w:left="360" w:firstLine="720"/>
        <w:rPr>
          <w:rFonts w:cs="TH SarabunPSK"/>
        </w:rPr>
      </w:pPr>
      <w:r w:rsidRPr="003335CC">
        <w:rPr>
          <w:rFonts w:cs="TH SarabunPSK"/>
        </w:rPr>
        <w:t>2</w:t>
      </w:r>
      <w:r w:rsidRPr="003335CC">
        <w:rPr>
          <w:rFonts w:cs="TH SarabunPSK" w:hint="cs"/>
          <w:cs/>
        </w:rPr>
        <w:t>.</w:t>
      </w:r>
      <w:r w:rsidRPr="003335CC">
        <w:rPr>
          <w:rFonts w:cs="TH SarabunPSK"/>
        </w:rPr>
        <w:t xml:space="preserve"> </w:t>
      </w:r>
      <w:r w:rsidRPr="003335CC">
        <w:rPr>
          <w:rFonts w:cs="TH SarabunPSK" w:hint="cs"/>
          <w:cs/>
        </w:rPr>
        <w:t>หลัก</w:t>
      </w:r>
      <w:proofErr w:type="spellStart"/>
      <w:r w:rsidRPr="003335CC">
        <w:rPr>
          <w:rFonts w:cs="TH SarabunPSK"/>
          <w:cs/>
        </w:rPr>
        <w:t>ธรรมาภิ</w:t>
      </w:r>
      <w:proofErr w:type="spellEnd"/>
      <w:r w:rsidRPr="003335CC">
        <w:rPr>
          <w:rFonts w:cs="TH SarabunPSK"/>
          <w:cs/>
        </w:rPr>
        <w:t>บาล</w:t>
      </w:r>
      <w:r w:rsidRPr="003335CC">
        <w:rPr>
          <w:rFonts w:cs="TH SarabunPSK"/>
        </w:rPr>
        <w:t xml:space="preserve"> </w:t>
      </w:r>
      <w:r w:rsidRPr="003335CC">
        <w:rPr>
          <w:rFonts w:cs="TH SarabunPSK" w:hint="cs"/>
          <w:cs/>
        </w:rPr>
        <w:t xml:space="preserve">เพิ่มเติม </w:t>
      </w:r>
      <w:r w:rsidRPr="003335CC">
        <w:rPr>
          <w:rFonts w:cs="TH SarabunPSK"/>
        </w:rPr>
        <w:t>4</w:t>
      </w:r>
      <w:r w:rsidRPr="003335CC">
        <w:rPr>
          <w:rFonts w:cs="TH SarabunPSK" w:hint="cs"/>
          <w:cs/>
        </w:rPr>
        <w:t xml:space="preserve"> องค์ประกอบ</w:t>
      </w:r>
    </w:p>
    <w:p w:rsidR="00341A64" w:rsidRDefault="00437890" w:rsidP="001422A1">
      <w:pPr>
        <w:ind w:left="360" w:firstLine="720"/>
        <w:rPr>
          <w:rFonts w:cs="TH SarabunPSK"/>
        </w:rPr>
      </w:pPr>
      <w:bookmarkStart w:id="1" w:name="OLE_LINK1"/>
      <w:r w:rsidRPr="002A743F">
        <w:rPr>
          <w:rFonts w:cs="TH SarabunPSK"/>
        </w:rPr>
        <w:t>(</w:t>
      </w:r>
      <w:r w:rsidR="00E74DC9">
        <w:rPr>
          <w:rFonts w:cs="TH SarabunPSK"/>
        </w:rPr>
        <w:t>1</w:t>
      </w:r>
      <w:r w:rsidRPr="002A743F">
        <w:rPr>
          <w:rFonts w:cs="TH SarabunPSK"/>
        </w:rPr>
        <w:t>)</w:t>
      </w:r>
      <w:r w:rsidR="007D41EA">
        <w:rPr>
          <w:rFonts w:cs="TH SarabunPSK" w:hint="cs"/>
          <w:cs/>
        </w:rPr>
        <w:t xml:space="preserve"> </w:t>
      </w:r>
      <w:r w:rsidR="007D41EA">
        <w:rPr>
          <w:rFonts w:cs="TH SarabunPSK"/>
          <w:cs/>
        </w:rPr>
        <w:t>หลักการมีส่วนร่วม/ฉันทามติ</w:t>
      </w:r>
      <w:r w:rsidR="00D86741">
        <w:rPr>
          <w:rFonts w:cs="TH SarabunPSK" w:hint="cs"/>
          <w:cs/>
        </w:rPr>
        <w:tab/>
      </w:r>
      <w:r w:rsidR="00D86741">
        <w:rPr>
          <w:rFonts w:cs="TH SarabunPSK" w:hint="cs"/>
          <w:cs/>
        </w:rPr>
        <w:tab/>
      </w:r>
      <w:r w:rsidR="00341A64">
        <w:rPr>
          <w:rFonts w:cs="TH SarabunPSK"/>
        </w:rPr>
        <w:tab/>
      </w:r>
      <w:r w:rsidRPr="002A743F">
        <w:rPr>
          <w:rFonts w:cs="TH SarabunPSK"/>
        </w:rPr>
        <w:t>(</w:t>
      </w:r>
      <w:r w:rsidR="00E74DC9">
        <w:rPr>
          <w:rFonts w:cs="TH SarabunPSK"/>
        </w:rPr>
        <w:t>2</w:t>
      </w:r>
      <w:r w:rsidRPr="002A743F">
        <w:rPr>
          <w:rFonts w:cs="TH SarabunPSK"/>
        </w:rPr>
        <w:t>)</w:t>
      </w:r>
      <w:r w:rsidR="007D41EA">
        <w:rPr>
          <w:rFonts w:cs="TH SarabunPSK" w:hint="cs"/>
          <w:cs/>
        </w:rPr>
        <w:t xml:space="preserve"> </w:t>
      </w:r>
      <w:r w:rsidR="007D41EA">
        <w:rPr>
          <w:rFonts w:cs="TH SarabunPSK"/>
          <w:cs/>
        </w:rPr>
        <w:t>หลักการตอบสนอง</w:t>
      </w:r>
      <w:r w:rsidR="00D86741">
        <w:rPr>
          <w:rFonts w:cs="TH SarabunPSK" w:hint="cs"/>
          <w:cs/>
        </w:rPr>
        <w:tab/>
      </w:r>
      <w:r w:rsidR="00D86741">
        <w:rPr>
          <w:rFonts w:cs="TH SarabunPSK" w:hint="cs"/>
          <w:cs/>
        </w:rPr>
        <w:tab/>
      </w:r>
      <w:r w:rsidR="00D86741">
        <w:rPr>
          <w:rFonts w:cs="TH SarabunPSK" w:hint="cs"/>
          <w:cs/>
        </w:rPr>
        <w:tab/>
      </w:r>
    </w:p>
    <w:p w:rsidR="00CA1096" w:rsidRPr="00E74DC9" w:rsidRDefault="00E74DC9" w:rsidP="00E74DC9">
      <w:pPr>
        <w:ind w:left="360" w:firstLine="720"/>
        <w:rPr>
          <w:rFonts w:cs="TH SarabunPSK"/>
          <w:color w:val="FF0000"/>
        </w:rPr>
      </w:pPr>
      <w:r>
        <w:rPr>
          <w:rFonts w:cs="TH SarabunPSK"/>
        </w:rPr>
        <w:t>(3</w:t>
      </w:r>
      <w:r w:rsidR="00437890" w:rsidRPr="00874FE8">
        <w:rPr>
          <w:rFonts w:cs="TH SarabunPSK"/>
        </w:rPr>
        <w:t>)</w:t>
      </w:r>
      <w:r w:rsidR="007D41EA" w:rsidRPr="00874FE8">
        <w:rPr>
          <w:rFonts w:cs="TH SarabunPSK" w:hint="cs"/>
          <w:cs/>
        </w:rPr>
        <w:t xml:space="preserve"> </w:t>
      </w:r>
      <w:r w:rsidR="00437890" w:rsidRPr="00874FE8">
        <w:rPr>
          <w:rFonts w:cs="TH SarabunPSK"/>
          <w:cs/>
        </w:rPr>
        <w:t>หลัก</w:t>
      </w:r>
      <w:r w:rsidR="00F2666F" w:rsidRPr="00874FE8">
        <w:rPr>
          <w:rFonts w:cs="TH SarabunPSK" w:hint="cs"/>
          <w:cs/>
        </w:rPr>
        <w:t>ภาระรับผิดชอบ</w:t>
      </w:r>
      <w:r w:rsidR="00D86741" w:rsidRPr="00874FE8">
        <w:rPr>
          <w:rFonts w:cs="TH SarabunPSK"/>
        </w:rPr>
        <w:t xml:space="preserve"> </w:t>
      </w:r>
      <w:r w:rsidR="00D86741" w:rsidRPr="00874FE8">
        <w:rPr>
          <w:rFonts w:cs="TH SarabunPSK" w:hint="cs"/>
          <w:cs/>
        </w:rPr>
        <w:t>(หลักความรับผิดชอบ)</w:t>
      </w:r>
      <w:r w:rsidR="00341A64">
        <w:rPr>
          <w:rFonts w:cs="TH SarabunPSK"/>
        </w:rPr>
        <w:tab/>
      </w:r>
      <w:r w:rsidR="00341A64">
        <w:rPr>
          <w:rFonts w:cs="TH SarabunPSK"/>
        </w:rPr>
        <w:tab/>
      </w:r>
      <w:r>
        <w:rPr>
          <w:rFonts w:cs="TH SarabunPSK"/>
        </w:rPr>
        <w:t>(4</w:t>
      </w:r>
      <w:r w:rsidR="00437890" w:rsidRPr="002A743F">
        <w:rPr>
          <w:rFonts w:cs="TH SarabunPSK"/>
        </w:rPr>
        <w:t>)</w:t>
      </w:r>
      <w:r w:rsidR="007D41EA">
        <w:rPr>
          <w:rFonts w:cs="TH SarabunPSK" w:hint="cs"/>
          <w:cs/>
        </w:rPr>
        <w:t xml:space="preserve"> </w:t>
      </w:r>
      <w:r w:rsidR="007D41EA">
        <w:rPr>
          <w:rFonts w:cs="TH SarabunPSK"/>
          <w:cs/>
        </w:rPr>
        <w:t>หลักการกระจายอำนาจ</w:t>
      </w:r>
      <w:r w:rsidR="00D86741">
        <w:rPr>
          <w:rFonts w:cs="TH SarabunPSK" w:hint="cs"/>
          <w:cs/>
        </w:rPr>
        <w:tab/>
      </w:r>
      <w:r w:rsidR="00D86741">
        <w:rPr>
          <w:rFonts w:cs="TH SarabunPSK" w:hint="cs"/>
          <w:cs/>
        </w:rPr>
        <w:tab/>
      </w:r>
      <w:r w:rsidR="00D86741">
        <w:rPr>
          <w:rFonts w:cs="TH SarabunPSK" w:hint="cs"/>
          <w:cs/>
        </w:rPr>
        <w:tab/>
      </w:r>
    </w:p>
    <w:p w:rsidR="001E4897" w:rsidRPr="001E4897" w:rsidRDefault="001E4897" w:rsidP="001E4897">
      <w:pPr>
        <w:rPr>
          <w:rFonts w:cs="TH SarabunPSK"/>
          <w:sz w:val="12"/>
          <w:szCs w:val="12"/>
        </w:rPr>
      </w:pPr>
    </w:p>
    <w:bookmarkEnd w:id="1"/>
    <w:p w:rsidR="00EB603B" w:rsidRPr="007168EA" w:rsidRDefault="00EB603B" w:rsidP="00EB603B">
      <w:pPr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หลักฐานที่ใช้ในการประเมิน</w:t>
      </w:r>
    </w:p>
    <w:p w:rsidR="00EA1207" w:rsidRDefault="00E5131E" w:rsidP="008B3EE7">
      <w:pPr>
        <w:ind w:left="720"/>
        <w:rPr>
          <w:rFonts w:cs="TH SarabunPSK"/>
        </w:rPr>
      </w:pPr>
      <w:r w:rsidRPr="002A743F">
        <w:rPr>
          <w:rFonts w:cs="TH SarabunPSK"/>
          <w:cs/>
        </w:rPr>
        <w:t>เอกสารที่แสดงถึงการนำหลัก</w:t>
      </w:r>
      <w:proofErr w:type="spellStart"/>
      <w:r w:rsidRPr="002A743F">
        <w:rPr>
          <w:rFonts w:cs="TH SarabunPSK"/>
          <w:cs/>
        </w:rPr>
        <w:t>ธรรมาภิ</w:t>
      </w:r>
      <w:proofErr w:type="spellEnd"/>
      <w:r w:rsidRPr="002A743F">
        <w:rPr>
          <w:rFonts w:cs="TH SarabunPSK"/>
          <w:cs/>
        </w:rPr>
        <w:t>บาลมาใช้ในการบริหารงาน ในแต่ละองค์ประกอบ</w:t>
      </w: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F27C5A">
      <w:pPr>
        <w:jc w:val="center"/>
        <w:rPr>
          <w:rFonts w:cs="TH SarabunPSK"/>
        </w:rPr>
      </w:pPr>
    </w:p>
    <w:p w:rsidR="0087129E" w:rsidRDefault="0087129E" w:rsidP="00F27C5A">
      <w:pPr>
        <w:jc w:val="center"/>
        <w:rPr>
          <w:rFonts w:cs="TH SarabunPSK"/>
        </w:rPr>
      </w:pPr>
    </w:p>
    <w:p w:rsidR="00F27C5A" w:rsidRDefault="00F27C5A" w:rsidP="00F27C5A">
      <w:pPr>
        <w:jc w:val="center"/>
        <w:rPr>
          <w:rFonts w:cs="TH SarabunPSK"/>
        </w:rPr>
      </w:pPr>
    </w:p>
    <w:p w:rsidR="00F27C5A" w:rsidRDefault="00F27C5A" w:rsidP="00F27C5A">
      <w:pPr>
        <w:jc w:val="center"/>
        <w:rPr>
          <w:rFonts w:cs="TH SarabunPSK"/>
          <w:b/>
          <w:bCs/>
          <w:sz w:val="44"/>
          <w:szCs w:val="44"/>
          <w:cs/>
        </w:rPr>
      </w:pPr>
      <w:r>
        <w:rPr>
          <w:rFonts w:cs="TH SarabunPSK" w:hint="cs"/>
          <w:b/>
          <w:bCs/>
          <w:sz w:val="44"/>
          <w:szCs w:val="44"/>
          <w:cs/>
        </w:rPr>
        <w:t>บัญชีปัจจัยเสี่ยง และเกณฑ์การประเมินความเสี่ยง ระดับหน่วยงาน</w:t>
      </w:r>
    </w:p>
    <w:p w:rsidR="00F27C5A" w:rsidRPr="00F27C5A" w:rsidRDefault="00F27C5A" w:rsidP="00F27C5A">
      <w:pPr>
        <w:jc w:val="center"/>
        <w:rPr>
          <w:rFonts w:cs="TH SarabunPSK"/>
          <w:b/>
          <w:bCs/>
          <w:sz w:val="44"/>
          <w:szCs w:val="44"/>
        </w:rPr>
      </w:pPr>
      <w:r>
        <w:rPr>
          <w:rFonts w:cs="TH SarabunPSK" w:hint="cs"/>
          <w:b/>
          <w:bCs/>
          <w:sz w:val="44"/>
          <w:szCs w:val="44"/>
          <w:cs/>
        </w:rPr>
        <w:t>(6 ปัจจัย)</w:t>
      </w: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87129E" w:rsidRDefault="0087129E" w:rsidP="007168EA">
      <w:pPr>
        <w:rPr>
          <w:rFonts w:cs="TH SarabunPSK"/>
        </w:rPr>
      </w:pPr>
    </w:p>
    <w:p w:rsidR="00F27C5A" w:rsidRDefault="00F27C5A" w:rsidP="007168EA">
      <w:pPr>
        <w:rPr>
          <w:rFonts w:cs="TH SarabunPSK"/>
        </w:rPr>
      </w:pPr>
    </w:p>
    <w:p w:rsidR="007E57DE" w:rsidRDefault="007E57DE" w:rsidP="007168EA">
      <w:pPr>
        <w:rPr>
          <w:rFonts w:cs="TH SarabunPSK"/>
        </w:rPr>
      </w:pPr>
    </w:p>
    <w:p w:rsidR="00CE58AF" w:rsidRPr="002A743F" w:rsidRDefault="00CE58AF" w:rsidP="00CE58AF">
      <w:pPr>
        <w:jc w:val="center"/>
        <w:rPr>
          <w:rFonts w:cs="TH SarabunPSK"/>
        </w:rPr>
      </w:pPr>
      <w:r w:rsidRPr="002A743F">
        <w:rPr>
          <w:rFonts w:eastAsia="Times New Roman" w:cs="TH SarabunPSK"/>
          <w:b/>
          <w:bCs/>
          <w:cs/>
        </w:rPr>
        <w:t>บัญชีปัจจัยเสี่ยงและเกณฑ์การประเมินความเสี่ยง</w:t>
      </w:r>
    </w:p>
    <w:p w:rsidR="007168EA" w:rsidRPr="001E4897" w:rsidRDefault="007168EA" w:rsidP="007168EA">
      <w:pPr>
        <w:rPr>
          <w:rFonts w:cs="TH SarabunPSK"/>
          <w:b/>
          <w:bCs/>
          <w:sz w:val="16"/>
          <w:szCs w:val="16"/>
        </w:rPr>
      </w:pPr>
    </w:p>
    <w:p w:rsidR="00847592" w:rsidRPr="001E4897" w:rsidRDefault="00CE58AF" w:rsidP="007168EA">
      <w:pPr>
        <w:rPr>
          <w:rFonts w:cs="TH SarabunPSK"/>
        </w:rPr>
      </w:pPr>
      <w:r w:rsidRPr="001E4897">
        <w:rPr>
          <w:rFonts w:cs="TH SarabunPSK"/>
          <w:b/>
          <w:bCs/>
          <w:cs/>
        </w:rPr>
        <w:t>ระดับหน่วยงาน</w:t>
      </w:r>
      <w:r w:rsidR="001E4897" w:rsidRPr="001E4897">
        <w:rPr>
          <w:rFonts w:cs="TH SarabunPSK" w:hint="cs"/>
          <w:b/>
          <w:bCs/>
          <w:cs/>
        </w:rPr>
        <w:t xml:space="preserve"> </w:t>
      </w:r>
      <w:r w:rsidR="001E4897">
        <w:rPr>
          <w:rFonts w:cs="TH SarabunPSK" w:hint="cs"/>
          <w:cs/>
        </w:rPr>
        <w:t>(6 ปัจจัย</w:t>
      </w:r>
      <w:r w:rsidR="001E4897" w:rsidRPr="001E4897">
        <w:rPr>
          <w:rFonts w:cs="TH SarabunPSK" w:hint="cs"/>
          <w:cs/>
        </w:rPr>
        <w:t>)</w:t>
      </w:r>
      <w:r w:rsidR="007168EA" w:rsidRPr="001E4897">
        <w:rPr>
          <w:rFonts w:cs="TH SarabunPSK"/>
          <w:b/>
          <w:bCs/>
        </w:rPr>
        <w:t xml:space="preserve"> </w:t>
      </w:r>
    </w:p>
    <w:tbl>
      <w:tblPr>
        <w:tblW w:w="14130" w:type="dxa"/>
        <w:tblInd w:w="108" w:type="dxa"/>
        <w:tblLayout w:type="fixed"/>
        <w:tblLook w:val="04A0"/>
      </w:tblPr>
      <w:tblGrid>
        <w:gridCol w:w="2610"/>
        <w:gridCol w:w="2340"/>
        <w:gridCol w:w="2376"/>
        <w:gridCol w:w="2268"/>
        <w:gridCol w:w="2268"/>
        <w:gridCol w:w="2268"/>
      </w:tblGrid>
      <w:tr w:rsidR="007030F5" w:rsidRPr="002A743F" w:rsidTr="0080675E">
        <w:trPr>
          <w:trHeight w:val="465"/>
          <w:tblHeader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030F5" w:rsidRPr="002A743F" w:rsidRDefault="007030F5" w:rsidP="000F6A34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030F5" w:rsidRPr="002A743F" w:rsidRDefault="007030F5" w:rsidP="000F6A34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7030F5" w:rsidRPr="002A743F" w:rsidTr="0080675E">
        <w:trPr>
          <w:trHeight w:val="465"/>
          <w:tblHeader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030F5" w:rsidRPr="002A743F" w:rsidRDefault="007030F5" w:rsidP="000F6A34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30F5" w:rsidRPr="002A743F" w:rsidRDefault="007030F5" w:rsidP="000F6A34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30F5" w:rsidRPr="002A743F" w:rsidRDefault="007030F5" w:rsidP="000F6A34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30F5" w:rsidRPr="002A743F" w:rsidRDefault="007030F5" w:rsidP="000F6A34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30F5" w:rsidRPr="002A743F" w:rsidRDefault="007030F5" w:rsidP="000F6A34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30F5" w:rsidRPr="002A743F" w:rsidRDefault="007030F5" w:rsidP="000F6A34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C00E25" w:rsidRPr="008B3EE7" w:rsidTr="0080675E">
        <w:trPr>
          <w:trHeight w:val="26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00E25" w:rsidRPr="00FE0445" w:rsidRDefault="00C00E25" w:rsidP="000F6A34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FE0445">
              <w:rPr>
                <w:rFonts w:cs="TH SarabunPSK"/>
                <w:b/>
                <w:bCs/>
                <w:sz w:val="28"/>
                <w:szCs w:val="28"/>
              </w:rPr>
              <w:t>1.</w:t>
            </w:r>
            <w:r w:rsidR="009745DC" w:rsidRPr="00FE0445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E0445">
              <w:rPr>
                <w:rFonts w:cs="TH SarabunPSK"/>
                <w:b/>
                <w:bCs/>
                <w:sz w:val="28"/>
                <w:szCs w:val="28"/>
                <w:cs/>
              </w:rPr>
              <w:t>ด้านกลยุทธ์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422A1" w:rsidRPr="008B3EE7" w:rsidRDefault="00C00E25" w:rsidP="007168EA">
            <w:pPr>
              <w:numPr>
                <w:ilvl w:val="0"/>
                <w:numId w:val="49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 xml:space="preserve">หน่วยงานได้นำกลยุทธ์ระดับองค์กร มากำหนดทิศทางในการปฏิบัติงานในระดับหน่วยงาน </w:t>
            </w:r>
          </w:p>
          <w:p w:rsidR="001422A1" w:rsidRPr="008B3EE7" w:rsidRDefault="001422A1" w:rsidP="001E4897">
            <w:pPr>
              <w:ind w:left="-18"/>
              <w:rPr>
                <w:rFonts w:eastAsia="Times New Roman" w:cs="TH SarabunPSK"/>
                <w:sz w:val="28"/>
                <w:szCs w:val="28"/>
              </w:rPr>
            </w:pPr>
          </w:p>
          <w:p w:rsidR="003E47EE" w:rsidRDefault="00C00E25" w:rsidP="007168EA">
            <w:pPr>
              <w:numPr>
                <w:ilvl w:val="0"/>
                <w:numId w:val="49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ม</w:t>
            </w:r>
            <w:r w:rsidR="00F7587B" w:rsidRPr="008B3EE7">
              <w:rPr>
                <w:rFonts w:eastAsia="Times New Roman" w:cs="TH SarabunPSK"/>
                <w:sz w:val="28"/>
                <w:szCs w:val="28"/>
                <w:cs/>
              </w:rPr>
              <w:t>ีการทบทวน</w:t>
            </w:r>
            <w:r w:rsidR="003E47EE" w:rsidRPr="008B3EE7">
              <w:rPr>
                <w:rFonts w:eastAsia="Times New Roman" w:cs="TH SarabunPSK"/>
                <w:sz w:val="28"/>
                <w:szCs w:val="28"/>
                <w:cs/>
              </w:rPr>
              <w:t>การปฏิบัติงาน</w:t>
            </w:r>
          </w:p>
          <w:p w:rsidR="00F030E8" w:rsidRDefault="00F030E8" w:rsidP="00F030E8">
            <w:pPr>
              <w:pStyle w:val="a6"/>
              <w:rPr>
                <w:rFonts w:eastAsia="Times New Roman" w:cs="TH SarabunPSK"/>
                <w:sz w:val="28"/>
                <w:szCs w:val="28"/>
              </w:rPr>
            </w:pPr>
          </w:p>
          <w:p w:rsidR="00C00E25" w:rsidRPr="008B3EE7" w:rsidRDefault="00C00E25" w:rsidP="0035699B">
            <w:pPr>
              <w:numPr>
                <w:ilvl w:val="0"/>
                <w:numId w:val="49"/>
              </w:numPr>
              <w:ind w:left="162" w:hanging="180"/>
              <w:rPr>
                <w:rFonts w:eastAsia="Times New Roman" w:cs="TH SarabunPSK"/>
                <w:sz w:val="28"/>
                <w:szCs w:val="28"/>
                <w:cs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นำ</w:t>
            </w:r>
            <w:r w:rsidR="0045035B" w:rsidRPr="008B3EE7">
              <w:rPr>
                <w:rFonts w:eastAsia="Times New Roman" w:cs="TH SarabunPSK"/>
                <w:sz w:val="28"/>
                <w:szCs w:val="28"/>
                <w:cs/>
              </w:rPr>
              <w:t>ผล</w:t>
            </w:r>
            <w:r w:rsidR="001E4897" w:rsidRPr="008B3EE7">
              <w:rPr>
                <w:rFonts w:eastAsia="Times New Roman" w:cs="TH SarabunPSK" w:hint="cs"/>
                <w:sz w:val="28"/>
                <w:szCs w:val="28"/>
                <w:cs/>
              </w:rPr>
              <w:t>การ</w:t>
            </w:r>
            <w:r w:rsidR="0035699B" w:rsidRPr="008B3EE7">
              <w:rPr>
                <w:rFonts w:eastAsia="Times New Roman" w:cs="TH SarabunPSK"/>
                <w:sz w:val="28"/>
                <w:szCs w:val="28"/>
                <w:cs/>
              </w:rPr>
              <w:t>ทบทวน</w:t>
            </w: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มาปรับปรุงการปฏิบัติงาน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422A1" w:rsidRPr="008B3EE7" w:rsidRDefault="0002157C" w:rsidP="007168EA">
            <w:pPr>
              <w:numPr>
                <w:ilvl w:val="0"/>
                <w:numId w:val="50"/>
              </w:numPr>
              <w:ind w:left="162" w:hanging="180"/>
              <w:rPr>
                <w:rFonts w:eastAsia="Times New Roman" w:cs="TH SarabunPSK"/>
                <w:spacing w:val="-6"/>
                <w:sz w:val="28"/>
                <w:szCs w:val="28"/>
              </w:rPr>
            </w:pPr>
            <w:r w:rsidRPr="008B3EE7">
              <w:rPr>
                <w:rFonts w:eastAsia="Times New Roman" w:cs="TH SarabunPSK"/>
                <w:spacing w:val="-6"/>
                <w:sz w:val="28"/>
                <w:szCs w:val="28"/>
                <w:cs/>
              </w:rPr>
              <w:t>หน่วยงานได้นำกลยุทธ์ระดับองค์กร</w:t>
            </w:r>
            <w:r w:rsidR="006A746F" w:rsidRPr="008B3EE7">
              <w:rPr>
                <w:rFonts w:eastAsia="Times New Roman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45035B" w:rsidRPr="008B3EE7">
              <w:rPr>
                <w:rFonts w:eastAsia="Times New Roman" w:cs="TH SarabunPSK"/>
                <w:spacing w:val="-6"/>
                <w:sz w:val="28"/>
                <w:szCs w:val="28"/>
                <w:cs/>
              </w:rPr>
              <w:t>มากำหนดทิศทางในการปฏิบัติงานในระดับหน่วยงาน</w:t>
            </w:r>
          </w:p>
          <w:p w:rsidR="001422A1" w:rsidRPr="008B3EE7" w:rsidRDefault="001422A1" w:rsidP="007168EA">
            <w:pPr>
              <w:ind w:left="162" w:hanging="180"/>
              <w:rPr>
                <w:rFonts w:eastAsia="Times New Roman" w:cs="TH SarabunPSK"/>
                <w:spacing w:val="-6"/>
                <w:sz w:val="28"/>
                <w:szCs w:val="28"/>
              </w:rPr>
            </w:pPr>
          </w:p>
          <w:p w:rsidR="003E47EE" w:rsidRPr="008B3EE7" w:rsidRDefault="0045035B" w:rsidP="007168EA">
            <w:pPr>
              <w:numPr>
                <w:ilvl w:val="0"/>
                <w:numId w:val="50"/>
              </w:numPr>
              <w:ind w:left="162" w:hanging="180"/>
              <w:rPr>
                <w:rFonts w:eastAsia="Times New Roman" w:cs="TH SarabunPSK"/>
                <w:spacing w:val="-6"/>
                <w:sz w:val="28"/>
                <w:szCs w:val="28"/>
              </w:rPr>
            </w:pPr>
            <w:r w:rsidRPr="008B3EE7">
              <w:rPr>
                <w:rFonts w:eastAsia="Times New Roman" w:cs="TH SarabunPSK"/>
                <w:spacing w:val="-6"/>
                <w:sz w:val="28"/>
                <w:szCs w:val="28"/>
                <w:cs/>
              </w:rPr>
              <w:t>มีการทบทวนการ</w:t>
            </w:r>
            <w:r w:rsidR="0080675E" w:rsidRPr="008B3EE7">
              <w:rPr>
                <w:rFonts w:eastAsia="Times New Roman" w:cs="TH SarabunPSK"/>
                <w:spacing w:val="-6"/>
                <w:sz w:val="28"/>
                <w:szCs w:val="28"/>
                <w:cs/>
              </w:rPr>
              <w:t>ป</w:t>
            </w:r>
            <w:r w:rsidRPr="008B3EE7">
              <w:rPr>
                <w:rFonts w:eastAsia="Times New Roman" w:cs="TH SarabunPSK"/>
                <w:spacing w:val="-6"/>
                <w:sz w:val="28"/>
                <w:szCs w:val="28"/>
                <w:cs/>
              </w:rPr>
              <w:t>ฏิบัติงาน</w:t>
            </w:r>
          </w:p>
          <w:p w:rsidR="001E4897" w:rsidRDefault="001E4897" w:rsidP="001E4897">
            <w:pPr>
              <w:rPr>
                <w:rFonts w:eastAsia="Times New Roman" w:cs="TH SarabunPSK"/>
                <w:spacing w:val="-6"/>
                <w:sz w:val="28"/>
                <w:szCs w:val="28"/>
              </w:rPr>
            </w:pPr>
          </w:p>
          <w:p w:rsidR="00F030E8" w:rsidRPr="008B3EE7" w:rsidRDefault="00F030E8" w:rsidP="001E4897">
            <w:pPr>
              <w:rPr>
                <w:rFonts w:eastAsia="Times New Roman" w:cs="TH SarabunPSK"/>
                <w:spacing w:val="-6"/>
                <w:sz w:val="28"/>
                <w:szCs w:val="28"/>
              </w:rPr>
            </w:pPr>
          </w:p>
          <w:p w:rsidR="00C00E25" w:rsidRPr="008B3EE7" w:rsidRDefault="0045035B" w:rsidP="0035699B">
            <w:pPr>
              <w:numPr>
                <w:ilvl w:val="0"/>
                <w:numId w:val="50"/>
              </w:numPr>
              <w:ind w:left="162" w:hanging="180"/>
              <w:rPr>
                <w:rFonts w:eastAsia="Times New Roman" w:cs="TH SarabunPSK"/>
                <w:spacing w:val="-6"/>
                <w:sz w:val="28"/>
                <w:szCs w:val="28"/>
                <w:cs/>
              </w:rPr>
            </w:pPr>
            <w:r w:rsidRPr="008B3EE7">
              <w:rPr>
                <w:rFonts w:eastAsia="Times New Roman" w:cs="TH SarabunPSK"/>
                <w:spacing w:val="-6"/>
                <w:sz w:val="28"/>
                <w:szCs w:val="28"/>
                <w:cs/>
              </w:rPr>
              <w:t>ไม่ได้นำผล</w:t>
            </w:r>
            <w:r w:rsidR="001E4897" w:rsidRPr="008B3EE7">
              <w:rPr>
                <w:rFonts w:eastAsia="Times New Roman" w:cs="TH SarabunPSK" w:hint="cs"/>
                <w:spacing w:val="-6"/>
                <w:sz w:val="28"/>
                <w:szCs w:val="28"/>
                <w:cs/>
              </w:rPr>
              <w:t>การ</w:t>
            </w:r>
            <w:r w:rsidR="0035699B" w:rsidRPr="008B3EE7">
              <w:rPr>
                <w:rFonts w:eastAsia="Times New Roman" w:cs="TH SarabunPSK"/>
                <w:sz w:val="28"/>
                <w:szCs w:val="28"/>
                <w:cs/>
              </w:rPr>
              <w:t>ทบทวน</w:t>
            </w:r>
            <w:r w:rsidRPr="008B3EE7">
              <w:rPr>
                <w:rFonts w:eastAsia="Times New Roman" w:cs="TH SarabunPSK"/>
                <w:spacing w:val="-6"/>
                <w:sz w:val="28"/>
                <w:szCs w:val="28"/>
                <w:cs/>
              </w:rPr>
              <w:t>มาปรับปรุงการปฏิบัติงาน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422A1" w:rsidRPr="008B3EE7" w:rsidRDefault="0045035B" w:rsidP="007168EA">
            <w:pPr>
              <w:numPr>
                <w:ilvl w:val="0"/>
                <w:numId w:val="51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หน่วยงานได้นำกลยุทธ์ระดับองค์กร มากำหนดทิศทางในการปฏิบัติงานในระดับหน่วยงาน</w:t>
            </w:r>
          </w:p>
          <w:p w:rsidR="001422A1" w:rsidRPr="008B3EE7" w:rsidRDefault="001422A1" w:rsidP="001E4897">
            <w:pPr>
              <w:ind w:left="-18"/>
              <w:rPr>
                <w:rFonts w:eastAsia="Times New Roman" w:cs="TH SarabunPSK"/>
                <w:sz w:val="28"/>
                <w:szCs w:val="28"/>
              </w:rPr>
            </w:pPr>
          </w:p>
          <w:p w:rsidR="00C00E25" w:rsidRPr="008B3EE7" w:rsidRDefault="0045035B" w:rsidP="007168EA">
            <w:pPr>
              <w:numPr>
                <w:ilvl w:val="0"/>
                <w:numId w:val="51"/>
              </w:numPr>
              <w:ind w:left="162" w:hanging="180"/>
              <w:rPr>
                <w:rFonts w:eastAsia="Times New Roman" w:cs="TH SarabunPSK"/>
                <w:sz w:val="28"/>
                <w:szCs w:val="28"/>
                <w:cs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ไม่มีการทบทวน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C00E25" w:rsidRPr="008B3EE7" w:rsidRDefault="0045035B" w:rsidP="007168EA">
            <w:pPr>
              <w:numPr>
                <w:ilvl w:val="0"/>
                <w:numId w:val="52"/>
              </w:numPr>
              <w:ind w:left="162" w:hanging="180"/>
              <w:rPr>
                <w:rFonts w:eastAsia="Times New Roman" w:cs="TH SarabunPSK"/>
                <w:sz w:val="28"/>
                <w:szCs w:val="28"/>
                <w:cs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 xml:space="preserve">หน่วยงานได้นำกลยุทธ์ระดับองค์กร </w:t>
            </w:r>
            <w:r w:rsidR="00620EE2" w:rsidRPr="008B3EE7">
              <w:rPr>
                <w:rFonts w:eastAsia="Times New Roman" w:cs="TH SarabunPSK"/>
                <w:sz w:val="28"/>
                <w:szCs w:val="28"/>
                <w:cs/>
              </w:rPr>
              <w:t>บางส่วน</w:t>
            </w: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มากำหนดทิศทางในการปฏิบัติงานในระดับหน่วยงาน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00E25" w:rsidRPr="008B3EE7" w:rsidRDefault="00C00E25" w:rsidP="007168EA">
            <w:pPr>
              <w:numPr>
                <w:ilvl w:val="0"/>
                <w:numId w:val="53"/>
              </w:numPr>
              <w:ind w:left="162" w:hanging="180"/>
              <w:rPr>
                <w:rFonts w:eastAsia="Times New Roman" w:cs="TH SarabunPSK"/>
                <w:sz w:val="28"/>
                <w:szCs w:val="28"/>
                <w:cs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หน่วยงานไม่ได้นำกลยุทธ์ระดับองค์กร มากำหนดทิศทางในการปฏิบัติงานในระดับหน่วยงาน</w:t>
            </w:r>
            <w:r w:rsidR="00E45E2A">
              <w:rPr>
                <w:rFonts w:eastAsia="Times New Roman" w:cs="TH SarabunPSK" w:hint="cs"/>
                <w:sz w:val="28"/>
                <w:szCs w:val="28"/>
                <w:cs/>
              </w:rPr>
              <w:t xml:space="preserve"> หรือไม่ได้จัดทำแผนกลยุทธ์</w:t>
            </w:r>
          </w:p>
        </w:tc>
      </w:tr>
      <w:tr w:rsidR="001E4897" w:rsidRPr="002A743F" w:rsidTr="001E4897">
        <w:trPr>
          <w:trHeight w:val="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E858AC" w:rsidRDefault="001E4897" w:rsidP="000F6A34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E858AC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7168EA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5B4C77" w:rsidRPr="002A743F" w:rsidRDefault="005B4C77">
      <w:pPr>
        <w:rPr>
          <w:rFonts w:cs="TH SarabunPSK"/>
          <w:sz w:val="16"/>
          <w:szCs w:val="16"/>
        </w:rPr>
      </w:pPr>
    </w:p>
    <w:p w:rsidR="003E47EE" w:rsidRPr="007168EA" w:rsidRDefault="003E47EE" w:rsidP="008B3EE7">
      <w:pPr>
        <w:spacing w:before="240"/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ประเด็นการพิจารณา</w:t>
      </w:r>
    </w:p>
    <w:p w:rsidR="003E47EE" w:rsidRPr="002A743F" w:rsidRDefault="003E47EE" w:rsidP="00F055A3">
      <w:pPr>
        <w:numPr>
          <w:ilvl w:val="0"/>
          <w:numId w:val="54"/>
        </w:numPr>
        <w:rPr>
          <w:rFonts w:cs="TH SarabunPSK"/>
        </w:rPr>
      </w:pPr>
      <w:r w:rsidRPr="002A743F">
        <w:rPr>
          <w:rFonts w:cs="TH SarabunPSK"/>
          <w:cs/>
        </w:rPr>
        <w:t>การนำกลยุทธ์</w:t>
      </w:r>
      <w:r w:rsidR="0002157C" w:rsidRPr="002A743F">
        <w:rPr>
          <w:rFonts w:cs="TH SarabunPSK"/>
          <w:cs/>
        </w:rPr>
        <w:t>ระดับองค์กร</w:t>
      </w:r>
      <w:r w:rsidRPr="002A743F">
        <w:rPr>
          <w:rFonts w:cs="TH SarabunPSK"/>
          <w:cs/>
        </w:rPr>
        <w:t>มาใช้ในการปฏิบัติงาน</w:t>
      </w:r>
    </w:p>
    <w:p w:rsidR="003E47EE" w:rsidRPr="002A743F" w:rsidRDefault="003E47EE" w:rsidP="00F055A3">
      <w:pPr>
        <w:numPr>
          <w:ilvl w:val="0"/>
          <w:numId w:val="54"/>
        </w:numPr>
        <w:rPr>
          <w:rFonts w:cs="TH SarabunPSK"/>
        </w:rPr>
      </w:pPr>
      <w:r w:rsidRPr="002A743F">
        <w:rPr>
          <w:rFonts w:cs="TH SarabunPSK"/>
          <w:cs/>
        </w:rPr>
        <w:t>การทบทวนการปฏิบัติงาน</w:t>
      </w:r>
    </w:p>
    <w:p w:rsidR="003E47EE" w:rsidRDefault="003E47EE" w:rsidP="00F055A3">
      <w:pPr>
        <w:numPr>
          <w:ilvl w:val="0"/>
          <w:numId w:val="54"/>
        </w:numPr>
        <w:rPr>
          <w:rFonts w:cs="TH SarabunPSK"/>
        </w:rPr>
      </w:pPr>
      <w:r w:rsidRPr="002A743F">
        <w:rPr>
          <w:rFonts w:cs="TH SarabunPSK"/>
          <w:cs/>
        </w:rPr>
        <w:t>การนำผลการทบทวนมาปรับปรุงการปฏิบัติงาน</w:t>
      </w:r>
    </w:p>
    <w:p w:rsidR="007168EA" w:rsidRPr="002A743F" w:rsidRDefault="007168EA" w:rsidP="00E22947">
      <w:pPr>
        <w:ind w:left="720"/>
        <w:rPr>
          <w:rFonts w:cs="TH SarabunPSK"/>
        </w:rPr>
      </w:pPr>
    </w:p>
    <w:p w:rsidR="0080675E" w:rsidRPr="007168EA" w:rsidRDefault="0080675E" w:rsidP="0080675E">
      <w:pPr>
        <w:rPr>
          <w:rFonts w:cs="TH SarabunPSK"/>
          <w:b/>
          <w:bCs/>
        </w:rPr>
      </w:pPr>
      <w:r w:rsidRPr="007168EA">
        <w:rPr>
          <w:rFonts w:cs="TH SarabunPSK"/>
          <w:b/>
          <w:bCs/>
          <w:cs/>
        </w:rPr>
        <w:t>หลักฐานที่ใช้ในการประเมิน</w:t>
      </w:r>
    </w:p>
    <w:p w:rsidR="0080675E" w:rsidRPr="008B3EE7" w:rsidRDefault="0080675E" w:rsidP="00F055A3">
      <w:pPr>
        <w:numPr>
          <w:ilvl w:val="0"/>
          <w:numId w:val="7"/>
        </w:numPr>
        <w:rPr>
          <w:rFonts w:cs="TH SarabunPSK"/>
        </w:rPr>
      </w:pPr>
      <w:r w:rsidRPr="008B3EE7">
        <w:rPr>
          <w:rFonts w:cs="TH SarabunPSK"/>
          <w:cs/>
        </w:rPr>
        <w:t>แผนกลยุทธ์ระดับองค์กร และระดับหน่วยงาน</w:t>
      </w:r>
      <w:r w:rsidR="008B3EE7" w:rsidRPr="008B3EE7">
        <w:rPr>
          <w:rFonts w:cs="TH SarabunPSK"/>
        </w:rPr>
        <w:t xml:space="preserve">   </w:t>
      </w:r>
      <w:r w:rsidR="008B3EE7">
        <w:rPr>
          <w:rFonts w:cs="TH SarabunPSK"/>
        </w:rPr>
        <w:t xml:space="preserve">  2. </w:t>
      </w:r>
      <w:r w:rsidRPr="008B3EE7">
        <w:rPr>
          <w:rFonts w:cs="TH SarabunPSK"/>
          <w:cs/>
        </w:rPr>
        <w:t>แบบสัมภาษณ์ผู้บริหาร และบุคลากรที่เกี่ยวข้อง</w:t>
      </w:r>
    </w:p>
    <w:p w:rsidR="0087129E" w:rsidRDefault="0087129E" w:rsidP="003E47EE">
      <w:pPr>
        <w:rPr>
          <w:rFonts w:cs="TH SarabunPSK"/>
        </w:rPr>
      </w:pPr>
    </w:p>
    <w:tbl>
      <w:tblPr>
        <w:tblpPr w:leftFromText="180" w:rightFromText="180" w:vertAnchor="text" w:horzAnchor="margin" w:tblpX="108" w:tblpY="298"/>
        <w:tblW w:w="13857" w:type="dxa"/>
        <w:tblLook w:val="04A0"/>
      </w:tblPr>
      <w:tblGrid>
        <w:gridCol w:w="2790"/>
        <w:gridCol w:w="2137"/>
        <w:gridCol w:w="2268"/>
        <w:gridCol w:w="2126"/>
        <w:gridCol w:w="2268"/>
        <w:gridCol w:w="2268"/>
      </w:tblGrid>
      <w:tr w:rsidR="00FE0445" w:rsidRPr="002A743F" w:rsidTr="00C26C7E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E0445" w:rsidRPr="002A743F" w:rsidRDefault="00FE0445" w:rsidP="00C26C7E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E0445" w:rsidRPr="002A743F" w:rsidRDefault="00FE0445" w:rsidP="00C26C7E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FE0445" w:rsidRPr="002A743F" w:rsidTr="00C26C7E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E0445" w:rsidRPr="002A743F" w:rsidRDefault="00FE0445" w:rsidP="00C26C7E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0445" w:rsidRPr="002A743F" w:rsidRDefault="00FE0445" w:rsidP="00C26C7E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0445" w:rsidRPr="002A743F" w:rsidRDefault="00FE0445" w:rsidP="00C26C7E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0445" w:rsidRPr="002A743F" w:rsidRDefault="00FE0445" w:rsidP="00C26C7E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0445" w:rsidRPr="002A743F" w:rsidRDefault="00FE0445" w:rsidP="00C26C7E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E0445" w:rsidRPr="002A743F" w:rsidRDefault="00FE0445" w:rsidP="00C26C7E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FE0445" w:rsidRPr="002A743F" w:rsidTr="00C26C7E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FE0445" w:rsidRPr="00E858AC" w:rsidRDefault="00FE0445" w:rsidP="00C26C7E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E858AC">
              <w:rPr>
                <w:rFonts w:cs="TH SarabunPSK"/>
                <w:b/>
                <w:bCs/>
                <w:sz w:val="28"/>
                <w:szCs w:val="28"/>
              </w:rPr>
              <w:t>2.</w:t>
            </w:r>
            <w:r w:rsidRPr="00E858AC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858AC">
              <w:rPr>
                <w:rFonts w:cs="TH SarabunPSK"/>
                <w:b/>
                <w:bCs/>
                <w:sz w:val="28"/>
                <w:szCs w:val="28"/>
                <w:cs/>
              </w:rPr>
              <w:t>ด้านการปฏิบัติงาน</w:t>
            </w:r>
          </w:p>
          <w:p w:rsidR="00FE0445" w:rsidRPr="001E4897" w:rsidRDefault="00FE0445" w:rsidP="00C26C7E">
            <w:pPr>
              <w:tabs>
                <w:tab w:val="left" w:pos="245"/>
              </w:tabs>
              <w:rPr>
                <w:rFonts w:cs="TH SarabunPSK"/>
                <w:sz w:val="28"/>
                <w:szCs w:val="28"/>
              </w:rPr>
            </w:pPr>
          </w:p>
          <w:p w:rsidR="00FE0445" w:rsidRPr="001E4897" w:rsidRDefault="00FE0445" w:rsidP="00C26C7E">
            <w:pPr>
              <w:tabs>
                <w:tab w:val="left" w:pos="245"/>
              </w:tabs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FE0445" w:rsidRDefault="00FE0445" w:rsidP="00C26C7E">
            <w:pPr>
              <w:numPr>
                <w:ilvl w:val="0"/>
                <w:numId w:val="55"/>
              </w:numPr>
              <w:tabs>
                <w:tab w:val="left" w:pos="329"/>
              </w:tabs>
              <w:ind w:left="329" w:hanging="329"/>
              <w:rPr>
                <w:rFonts w:eastAsia="Times New Roman" w:cs="TH SarabunPSK"/>
                <w:sz w:val="28"/>
                <w:szCs w:val="28"/>
              </w:rPr>
            </w:pPr>
            <w:r w:rsidRPr="004A138F">
              <w:rPr>
                <w:rFonts w:eastAsia="Times New Roman" w:cs="TH SarabunPSK"/>
                <w:sz w:val="28"/>
                <w:szCs w:val="28"/>
                <w:cs/>
              </w:rPr>
              <w:t>ผลการปฏิบัติงานเป็นไปตามแผนที่กำหนด</w:t>
            </w:r>
            <w:r w:rsidRPr="004A138F">
              <w:rPr>
                <w:rFonts w:eastAsia="Times New Roman" w:cs="TH SarabunPSK"/>
                <w:sz w:val="28"/>
                <w:szCs w:val="28"/>
              </w:rPr>
              <w:t xml:space="preserve"> </w:t>
            </w:r>
          </w:p>
          <w:p w:rsidR="00FE0445" w:rsidRPr="004A138F" w:rsidRDefault="00FE0445" w:rsidP="00C26C7E">
            <w:pPr>
              <w:tabs>
                <w:tab w:val="left" w:pos="329"/>
              </w:tabs>
              <w:ind w:left="329"/>
              <w:rPr>
                <w:rFonts w:eastAsia="Times New Roman" w:cs="TH SarabunPSK"/>
                <w:sz w:val="28"/>
                <w:szCs w:val="28"/>
              </w:rPr>
            </w:pPr>
            <w:r w:rsidRPr="004A138F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Pr="004A138F">
              <w:rPr>
                <w:rFonts w:eastAsia="Times New Roman" w:cs="TH SarabunPSK"/>
                <w:sz w:val="28"/>
                <w:szCs w:val="28"/>
              </w:rPr>
              <w:t xml:space="preserve">91 - 100 </w:t>
            </w:r>
            <w:r w:rsidRPr="004A138F">
              <w:rPr>
                <w:rFonts w:eastAsia="Times New Roman" w:cs="TH SarabunPSK"/>
                <w:sz w:val="28"/>
                <w:szCs w:val="28"/>
                <w:cs/>
              </w:rPr>
              <w:t>ของโครงการทั้งหมด</w:t>
            </w:r>
          </w:p>
          <w:p w:rsidR="00FE0445" w:rsidRPr="007168EA" w:rsidRDefault="00FE0445" w:rsidP="00C26C7E">
            <w:pPr>
              <w:ind w:left="190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FE0445" w:rsidRDefault="00FE0445" w:rsidP="00C26C7E">
            <w:pPr>
              <w:numPr>
                <w:ilvl w:val="0"/>
                <w:numId w:val="56"/>
              </w:numPr>
              <w:ind w:left="351"/>
              <w:rPr>
                <w:rFonts w:eastAsia="Times New Roman" w:cs="TH SarabunPSK"/>
                <w:sz w:val="28"/>
                <w:szCs w:val="28"/>
              </w:rPr>
            </w:pPr>
            <w:r w:rsidRPr="004A138F">
              <w:rPr>
                <w:rFonts w:eastAsia="Times New Roman" w:cs="TH SarabunPSK"/>
                <w:sz w:val="28"/>
                <w:szCs w:val="28"/>
                <w:cs/>
              </w:rPr>
              <w:t>ผลการปฏิบัติงานเป็นไปตามแผนที่กำหนด</w:t>
            </w:r>
            <w:r w:rsidRPr="004A138F">
              <w:rPr>
                <w:rFonts w:eastAsia="Times New Roman" w:cs="TH SarabunPSK"/>
                <w:sz w:val="28"/>
                <w:szCs w:val="28"/>
              </w:rPr>
              <w:t xml:space="preserve"> </w:t>
            </w:r>
          </w:p>
          <w:p w:rsidR="00FE0445" w:rsidRPr="004A138F" w:rsidRDefault="00FE0445" w:rsidP="00C26C7E">
            <w:pPr>
              <w:ind w:left="351"/>
              <w:rPr>
                <w:rFonts w:eastAsia="Times New Roman" w:cs="TH SarabunPSK"/>
                <w:sz w:val="28"/>
                <w:szCs w:val="28"/>
              </w:rPr>
            </w:pPr>
            <w:r w:rsidRPr="004A138F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Pr="004A138F">
              <w:rPr>
                <w:rFonts w:eastAsia="Times New Roman" w:cs="TH SarabunPSK"/>
                <w:sz w:val="28"/>
                <w:szCs w:val="28"/>
              </w:rPr>
              <w:t xml:space="preserve">81 - 90 </w:t>
            </w:r>
            <w:r w:rsidRPr="004A138F">
              <w:rPr>
                <w:rFonts w:eastAsia="Times New Roman" w:cs="TH SarabunPSK"/>
                <w:sz w:val="28"/>
                <w:szCs w:val="28"/>
                <w:cs/>
              </w:rPr>
              <w:t>ของโครงการทั้งหมด</w:t>
            </w:r>
          </w:p>
          <w:p w:rsidR="00FE0445" w:rsidRPr="007168EA" w:rsidRDefault="00FE0445" w:rsidP="00C26C7E">
            <w:pPr>
              <w:ind w:left="190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FE0445" w:rsidRDefault="00FE0445" w:rsidP="00C26C7E">
            <w:pPr>
              <w:numPr>
                <w:ilvl w:val="0"/>
                <w:numId w:val="57"/>
              </w:numPr>
              <w:tabs>
                <w:tab w:val="left" w:pos="363"/>
              </w:tabs>
              <w:ind w:left="327" w:hanging="284"/>
              <w:rPr>
                <w:rFonts w:eastAsia="Times New Roman" w:cs="TH SarabunPSK"/>
                <w:sz w:val="28"/>
                <w:szCs w:val="28"/>
              </w:rPr>
            </w:pPr>
            <w:r w:rsidRPr="007168EA">
              <w:rPr>
                <w:rFonts w:eastAsia="Times New Roman" w:cs="TH SarabunPSK"/>
                <w:sz w:val="28"/>
                <w:szCs w:val="28"/>
                <w:cs/>
              </w:rPr>
              <w:t>ผลการปฏิบัติงานเป็นไปตามแผนที่กำหนด</w:t>
            </w:r>
          </w:p>
          <w:p w:rsidR="00FE0445" w:rsidRPr="004A138F" w:rsidRDefault="00FE0445" w:rsidP="00C26C7E">
            <w:pPr>
              <w:ind w:left="327"/>
              <w:rPr>
                <w:rFonts w:eastAsia="Times New Roman" w:cs="TH SarabunPSK"/>
                <w:sz w:val="28"/>
                <w:szCs w:val="28"/>
                <w:cs/>
              </w:rPr>
            </w:pPr>
            <w:r w:rsidRPr="004A138F">
              <w:rPr>
                <w:rFonts w:eastAsia="Times New Roman" w:cs="TH SarabunPSK"/>
                <w:sz w:val="28"/>
                <w:szCs w:val="28"/>
                <w:cs/>
              </w:rPr>
              <w:t>ร้อยละ</w:t>
            </w:r>
            <w:r w:rsidRPr="004A138F">
              <w:rPr>
                <w:rFonts w:eastAsia="Times New Roman" w:cs="TH SarabunPSK"/>
                <w:sz w:val="28"/>
                <w:szCs w:val="28"/>
              </w:rPr>
              <w:t xml:space="preserve"> 71 – 80 </w:t>
            </w:r>
            <w:r w:rsidRPr="004A138F">
              <w:rPr>
                <w:rFonts w:eastAsia="Times New Roman" w:cs="TH SarabunPSK"/>
                <w:sz w:val="28"/>
                <w:szCs w:val="28"/>
                <w:cs/>
              </w:rPr>
              <w:t>ของโครงการทั้งหมด</w:t>
            </w:r>
          </w:p>
          <w:p w:rsidR="00FE0445" w:rsidRPr="007168EA" w:rsidRDefault="00FE0445" w:rsidP="00C26C7E">
            <w:pPr>
              <w:ind w:left="190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FE0445" w:rsidRDefault="00FE0445" w:rsidP="00C26C7E">
            <w:pPr>
              <w:numPr>
                <w:ilvl w:val="0"/>
                <w:numId w:val="58"/>
              </w:numPr>
              <w:tabs>
                <w:tab w:val="left" w:pos="326"/>
              </w:tabs>
              <w:ind w:left="326" w:hanging="284"/>
              <w:rPr>
                <w:rFonts w:eastAsia="Times New Roman" w:cs="TH SarabunPSK"/>
                <w:sz w:val="28"/>
                <w:szCs w:val="28"/>
              </w:rPr>
            </w:pPr>
            <w:r w:rsidRPr="004A138F">
              <w:rPr>
                <w:rFonts w:eastAsia="Times New Roman" w:cs="TH SarabunPSK"/>
                <w:sz w:val="28"/>
                <w:szCs w:val="28"/>
                <w:cs/>
              </w:rPr>
              <w:t>ผลการปฏิบัติงานเป็นไปตามแผนที่กำหนด</w:t>
            </w:r>
          </w:p>
          <w:p w:rsidR="00FE0445" w:rsidRPr="004A138F" w:rsidRDefault="00FE0445" w:rsidP="00C26C7E">
            <w:pPr>
              <w:ind w:left="326"/>
              <w:rPr>
                <w:rFonts w:eastAsia="Times New Roman" w:cs="TH SarabunPSK"/>
                <w:sz w:val="28"/>
                <w:szCs w:val="28"/>
              </w:rPr>
            </w:pPr>
            <w:r w:rsidRPr="004A138F">
              <w:rPr>
                <w:rFonts w:eastAsia="Times New Roman" w:cs="TH SarabunPSK"/>
                <w:sz w:val="28"/>
                <w:szCs w:val="28"/>
                <w:cs/>
              </w:rPr>
              <w:t>ร้อยละ</w:t>
            </w:r>
            <w:r w:rsidRPr="004A138F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>
              <w:rPr>
                <w:rFonts w:eastAsia="Times New Roman" w:cs="TH SarabunPSK"/>
                <w:sz w:val="28"/>
                <w:szCs w:val="28"/>
              </w:rPr>
              <w:t>6</w:t>
            </w:r>
            <w:r w:rsidRPr="004A138F">
              <w:rPr>
                <w:rFonts w:eastAsia="Times New Roman" w:cs="TH SarabunPSK"/>
                <w:sz w:val="28"/>
                <w:szCs w:val="28"/>
              </w:rPr>
              <w:t xml:space="preserve">1 – </w:t>
            </w:r>
            <w:r>
              <w:rPr>
                <w:rFonts w:eastAsia="Times New Roman" w:cs="TH SarabunPSK"/>
                <w:sz w:val="28"/>
                <w:szCs w:val="28"/>
              </w:rPr>
              <w:t>70</w:t>
            </w:r>
            <w:r w:rsidRPr="004A138F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Pr="004A138F">
              <w:rPr>
                <w:rFonts w:eastAsia="Times New Roman" w:cs="TH SarabunPSK"/>
                <w:sz w:val="28"/>
                <w:szCs w:val="28"/>
                <w:cs/>
              </w:rPr>
              <w:t>ของโครงการทั้งหมด</w:t>
            </w:r>
          </w:p>
          <w:p w:rsidR="00FE0445" w:rsidRPr="007168EA" w:rsidRDefault="00FE0445" w:rsidP="00C26C7E">
            <w:pPr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FE0445" w:rsidRDefault="00FE0445" w:rsidP="00C26C7E">
            <w:pPr>
              <w:numPr>
                <w:ilvl w:val="0"/>
                <w:numId w:val="59"/>
              </w:numPr>
              <w:ind w:left="326" w:hanging="316"/>
              <w:rPr>
                <w:rFonts w:eastAsia="Times New Roman" w:cs="TH SarabunPSK"/>
                <w:sz w:val="28"/>
                <w:szCs w:val="28"/>
              </w:rPr>
            </w:pPr>
            <w:r w:rsidRPr="00FE0445">
              <w:rPr>
                <w:rFonts w:eastAsia="Times New Roman" w:cs="TH SarabunPSK"/>
                <w:sz w:val="28"/>
                <w:szCs w:val="28"/>
                <w:cs/>
              </w:rPr>
              <w:t xml:space="preserve">ผลการปฏิบัติงานเป็นไปตามแผน </w:t>
            </w:r>
          </w:p>
          <w:p w:rsidR="00FE0445" w:rsidRPr="00FE0445" w:rsidRDefault="00FE0445" w:rsidP="00C26C7E">
            <w:pPr>
              <w:ind w:left="326"/>
              <w:rPr>
                <w:rFonts w:eastAsia="Times New Roman" w:cs="TH SarabunPSK"/>
                <w:sz w:val="28"/>
                <w:szCs w:val="28"/>
                <w:cs/>
              </w:rPr>
            </w:pPr>
            <w:r w:rsidRPr="00FE0445">
              <w:rPr>
                <w:rFonts w:eastAsia="Times New Roman" w:cs="TH SarabunPSK"/>
                <w:sz w:val="28"/>
                <w:szCs w:val="28"/>
                <w:cs/>
              </w:rPr>
              <w:t>น้อยกว่า</w:t>
            </w:r>
            <w:r w:rsidRPr="00FE0445">
              <w:rPr>
                <w:rFonts w:eastAsia="Times New Roman" w:cs="TH SarabunPSK"/>
                <w:sz w:val="28"/>
                <w:szCs w:val="28"/>
                <w:cs/>
              </w:rPr>
              <w:br/>
              <w:t xml:space="preserve">ร้อยละ </w:t>
            </w:r>
            <w:r w:rsidRPr="00FE0445">
              <w:rPr>
                <w:rFonts w:eastAsia="Times New Roman" w:cs="TH SarabunPSK"/>
                <w:sz w:val="28"/>
                <w:szCs w:val="28"/>
              </w:rPr>
              <w:t xml:space="preserve">61 </w:t>
            </w:r>
            <w:r w:rsidRPr="00FE0445">
              <w:rPr>
                <w:rFonts w:eastAsia="Times New Roman" w:cs="TH SarabunPSK"/>
                <w:sz w:val="28"/>
                <w:szCs w:val="28"/>
                <w:cs/>
              </w:rPr>
              <w:t>ของโครงการทั้งหมด</w:t>
            </w:r>
          </w:p>
          <w:p w:rsidR="00FE0445" w:rsidRPr="007168EA" w:rsidRDefault="00FE0445" w:rsidP="00C26C7E">
            <w:pPr>
              <w:ind w:left="190" w:hanging="18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FE0445" w:rsidRPr="002A743F" w:rsidTr="00C26C7E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FE0445" w:rsidRPr="00E858AC" w:rsidRDefault="00FE0445" w:rsidP="00C26C7E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E858AC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FE0445" w:rsidRPr="007168EA" w:rsidRDefault="00FE0445" w:rsidP="00C26C7E">
            <w:pPr>
              <w:ind w:left="190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FE0445" w:rsidRPr="007168EA" w:rsidRDefault="00FE0445" w:rsidP="00C26C7E">
            <w:pPr>
              <w:ind w:left="190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FE0445" w:rsidRPr="007168EA" w:rsidRDefault="00FE0445" w:rsidP="00C26C7E">
            <w:pPr>
              <w:ind w:left="190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FE0445" w:rsidRPr="007168EA" w:rsidRDefault="00FE0445" w:rsidP="00C26C7E">
            <w:pPr>
              <w:ind w:left="190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FE0445" w:rsidRPr="007168EA" w:rsidRDefault="00FE0445" w:rsidP="00C26C7E">
            <w:pPr>
              <w:ind w:left="190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7E57DE" w:rsidRPr="002A743F" w:rsidRDefault="007E57DE" w:rsidP="003E47EE">
      <w:pPr>
        <w:rPr>
          <w:rFonts w:cs="TH SarabunPSK"/>
        </w:rPr>
      </w:pPr>
    </w:p>
    <w:p w:rsidR="00825CDE" w:rsidRDefault="00825CDE" w:rsidP="00DB3422">
      <w:pPr>
        <w:ind w:left="1080" w:hanging="450"/>
        <w:rPr>
          <w:rFonts w:cs="TH SarabunPSK"/>
        </w:rPr>
      </w:pPr>
    </w:p>
    <w:p w:rsidR="003C4C9F" w:rsidRPr="00825CDE" w:rsidRDefault="003C4C9F" w:rsidP="00C26C7E">
      <w:pPr>
        <w:ind w:left="1080" w:hanging="1222"/>
        <w:rPr>
          <w:rFonts w:cs="TH SarabunPSK"/>
        </w:rPr>
      </w:pPr>
    </w:p>
    <w:p w:rsidR="0002157C" w:rsidRPr="00825CDE" w:rsidRDefault="0002157C" w:rsidP="00C26C7E">
      <w:pPr>
        <w:ind w:left="1080" w:hanging="1080"/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ประเด็นการพิจารณา</w:t>
      </w:r>
    </w:p>
    <w:p w:rsidR="0002157C" w:rsidRPr="002A743F" w:rsidRDefault="0002157C" w:rsidP="00C26C7E">
      <w:pPr>
        <w:numPr>
          <w:ilvl w:val="0"/>
          <w:numId w:val="60"/>
        </w:numPr>
        <w:ind w:hanging="436"/>
        <w:rPr>
          <w:rFonts w:cs="TH SarabunPSK"/>
        </w:rPr>
      </w:pPr>
      <w:r w:rsidRPr="002A743F">
        <w:rPr>
          <w:rFonts w:cs="TH SarabunPSK"/>
          <w:cs/>
        </w:rPr>
        <w:t>ผลการปฏิบัติงานตามแผนการปฏิบัติงาน</w:t>
      </w:r>
    </w:p>
    <w:p w:rsidR="00825CDE" w:rsidRDefault="00825CDE" w:rsidP="00C26C7E">
      <w:pPr>
        <w:ind w:hanging="1222"/>
        <w:rPr>
          <w:rFonts w:cs="TH SarabunPSK"/>
        </w:rPr>
      </w:pPr>
    </w:p>
    <w:p w:rsidR="0080675E" w:rsidRPr="00825CDE" w:rsidRDefault="0080675E" w:rsidP="00C26C7E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หลักฐานที่ใช้ในการประเมิน</w:t>
      </w:r>
    </w:p>
    <w:p w:rsidR="0080675E" w:rsidRPr="002A743F" w:rsidRDefault="0080675E" w:rsidP="00C26C7E">
      <w:pPr>
        <w:numPr>
          <w:ilvl w:val="0"/>
          <w:numId w:val="9"/>
        </w:numPr>
        <w:ind w:left="1440" w:hanging="1222"/>
        <w:rPr>
          <w:rFonts w:cs="TH SarabunPSK"/>
        </w:rPr>
      </w:pPr>
      <w:r w:rsidRPr="002A743F">
        <w:rPr>
          <w:rFonts w:cs="TH SarabunPSK"/>
          <w:cs/>
        </w:rPr>
        <w:t>แผนการปฏิบัติงาน</w:t>
      </w:r>
    </w:p>
    <w:p w:rsidR="00875C70" w:rsidRPr="002A743F" w:rsidRDefault="0080675E" w:rsidP="00C26C7E">
      <w:pPr>
        <w:numPr>
          <w:ilvl w:val="0"/>
          <w:numId w:val="9"/>
        </w:numPr>
        <w:ind w:left="1440" w:hanging="1222"/>
        <w:rPr>
          <w:rFonts w:cs="TH SarabunPSK"/>
        </w:rPr>
      </w:pPr>
      <w:r w:rsidRPr="002A743F">
        <w:rPr>
          <w:rFonts w:cs="TH SarabunPSK"/>
          <w:cs/>
        </w:rPr>
        <w:t>รายงานผลการปฏิบัติงาน</w:t>
      </w:r>
    </w:p>
    <w:p w:rsidR="00DB3422" w:rsidRPr="002A743F" w:rsidRDefault="00DB3422" w:rsidP="00DB3422">
      <w:pPr>
        <w:rPr>
          <w:rFonts w:cs="TH SarabunPSK"/>
        </w:rPr>
      </w:pPr>
    </w:p>
    <w:p w:rsidR="00DB3422" w:rsidRDefault="00DB3422" w:rsidP="00DB3422">
      <w:pPr>
        <w:rPr>
          <w:rFonts w:cs="TH SarabunPSK"/>
        </w:rPr>
      </w:pPr>
    </w:p>
    <w:p w:rsidR="0087129E" w:rsidRDefault="0087129E" w:rsidP="00DB3422">
      <w:pPr>
        <w:rPr>
          <w:rFonts w:cs="TH SarabunPSK"/>
        </w:rPr>
      </w:pPr>
    </w:p>
    <w:p w:rsidR="0087129E" w:rsidRDefault="0087129E" w:rsidP="00DB3422">
      <w:pPr>
        <w:rPr>
          <w:rFonts w:cs="TH SarabunPSK"/>
        </w:rPr>
      </w:pPr>
    </w:p>
    <w:p w:rsidR="0087129E" w:rsidRDefault="0087129E" w:rsidP="00DB3422">
      <w:pPr>
        <w:rPr>
          <w:rFonts w:cs="TH SarabunPSK"/>
        </w:rPr>
      </w:pPr>
    </w:p>
    <w:p w:rsidR="00875C70" w:rsidRPr="002A743F" w:rsidRDefault="00875C70">
      <w:pPr>
        <w:rPr>
          <w:rFonts w:cs="TH SarabunPSK"/>
        </w:rPr>
      </w:pPr>
    </w:p>
    <w:tbl>
      <w:tblPr>
        <w:tblW w:w="14130" w:type="dxa"/>
        <w:tblInd w:w="108" w:type="dxa"/>
        <w:tblLayout w:type="fixed"/>
        <w:tblLook w:val="04A0"/>
      </w:tblPr>
      <w:tblGrid>
        <w:gridCol w:w="2790"/>
        <w:gridCol w:w="2269"/>
        <w:gridCol w:w="2268"/>
        <w:gridCol w:w="2269"/>
        <w:gridCol w:w="2268"/>
        <w:gridCol w:w="2266"/>
      </w:tblGrid>
      <w:tr w:rsidR="003315FA" w:rsidRPr="002A743F" w:rsidTr="007E5A83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15FA" w:rsidRPr="002A743F" w:rsidRDefault="003315FA" w:rsidP="00901B4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15FA" w:rsidRPr="002A743F" w:rsidRDefault="003315FA" w:rsidP="00901B4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3315FA" w:rsidRPr="002A743F" w:rsidTr="007E5A83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15FA" w:rsidRPr="002A743F" w:rsidRDefault="003315FA" w:rsidP="00901B45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315FA" w:rsidRPr="002A743F" w:rsidRDefault="003315FA" w:rsidP="00901B4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315FA" w:rsidRPr="002A743F" w:rsidRDefault="003315FA" w:rsidP="00901B4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315FA" w:rsidRPr="002A743F" w:rsidRDefault="003315FA" w:rsidP="00901B4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315FA" w:rsidRPr="002A743F" w:rsidRDefault="003315FA" w:rsidP="00901B4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315FA" w:rsidRPr="002A743F" w:rsidRDefault="003315FA" w:rsidP="00901B45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D275B8" w:rsidRPr="008B3EE7" w:rsidTr="00E858AC">
        <w:trPr>
          <w:trHeight w:val="279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275B8" w:rsidRPr="00E858AC" w:rsidRDefault="00D275B8" w:rsidP="000F6A34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E858AC">
              <w:rPr>
                <w:rFonts w:cs="TH SarabunPSK"/>
                <w:b/>
                <w:bCs/>
                <w:sz w:val="28"/>
                <w:szCs w:val="28"/>
              </w:rPr>
              <w:t>3.</w:t>
            </w:r>
            <w:r w:rsidR="009745DC" w:rsidRPr="00E858AC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858AC">
              <w:rPr>
                <w:rFonts w:cs="TH SarabunPSK"/>
                <w:b/>
                <w:bCs/>
                <w:sz w:val="28"/>
                <w:szCs w:val="28"/>
                <w:cs/>
              </w:rPr>
              <w:t>ด้านบุคลากร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B3422" w:rsidRPr="008B3EE7" w:rsidRDefault="00DB3422" w:rsidP="00C26C7E">
            <w:pPr>
              <w:numPr>
                <w:ilvl w:val="0"/>
                <w:numId w:val="61"/>
              </w:numPr>
              <w:tabs>
                <w:tab w:val="left" w:pos="363"/>
              </w:tabs>
              <w:ind w:left="363" w:hanging="381"/>
              <w:rPr>
                <w:rFonts w:eastAsia="Times New Roman" w:cs="TH SarabunPSK"/>
                <w:strike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มีการ</w:t>
            </w:r>
            <w:r w:rsidR="00D275B8" w:rsidRPr="008B3EE7">
              <w:rPr>
                <w:rFonts w:eastAsia="Times New Roman" w:cs="TH SarabunPSK"/>
                <w:sz w:val="28"/>
                <w:szCs w:val="28"/>
                <w:cs/>
              </w:rPr>
              <w:t>มอบหมายงาน</w:t>
            </w:r>
            <w:r w:rsidR="00D46D09" w:rsidRPr="008B3EE7">
              <w:rPr>
                <w:rFonts w:eastAsia="Times New Roman" w:cs="TH SarabunPSK"/>
                <w:sz w:val="28"/>
                <w:szCs w:val="28"/>
                <w:cs/>
              </w:rPr>
              <w:t>เป็นลายลักษณ์อักษร</w:t>
            </w:r>
            <w:r w:rsidR="00D275B8" w:rsidRPr="008B3EE7">
              <w:rPr>
                <w:rFonts w:eastAsia="Times New Roman" w:cs="TH SarabunPSK"/>
                <w:sz w:val="28"/>
                <w:szCs w:val="28"/>
                <w:cs/>
              </w:rPr>
              <w:t>ตรงตามมาตรฐานกำหนดตำแหน่ง</w:t>
            </w:r>
          </w:p>
          <w:p w:rsidR="008B3EE7" w:rsidRPr="008B3EE7" w:rsidRDefault="008B3EE7" w:rsidP="008B3EE7">
            <w:pPr>
              <w:ind w:left="162"/>
              <w:rPr>
                <w:rFonts w:eastAsia="Times New Roman" w:cs="TH SarabunPSK"/>
                <w:strike/>
                <w:sz w:val="28"/>
                <w:szCs w:val="28"/>
              </w:rPr>
            </w:pPr>
          </w:p>
          <w:p w:rsidR="001851F8" w:rsidRPr="008B3EE7" w:rsidRDefault="001851F8" w:rsidP="00C26C7E">
            <w:pPr>
              <w:numPr>
                <w:ilvl w:val="0"/>
                <w:numId w:val="61"/>
              </w:numPr>
              <w:tabs>
                <w:tab w:val="left" w:pos="369"/>
              </w:tabs>
              <w:ind w:left="363" w:hanging="381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 w:hint="cs"/>
                <w:sz w:val="28"/>
                <w:szCs w:val="28"/>
                <w:cs/>
              </w:rPr>
              <w:t xml:space="preserve">ร้อยละ </w:t>
            </w:r>
            <w:r w:rsidRPr="008B3EE7">
              <w:rPr>
                <w:rFonts w:eastAsia="Times New Roman" w:cs="TH SarabunPSK"/>
                <w:sz w:val="28"/>
                <w:szCs w:val="28"/>
              </w:rPr>
              <w:t>91-100</w:t>
            </w:r>
            <w:r w:rsidR="00146DEB" w:rsidRPr="008B3EE7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146DEB" w:rsidRPr="008B3EE7">
              <w:rPr>
                <w:rFonts w:eastAsia="Times New Roman" w:cs="TH SarabunPSK" w:hint="cs"/>
                <w:sz w:val="28"/>
                <w:szCs w:val="28"/>
                <w:cs/>
              </w:rPr>
              <w:t>ของ</w:t>
            </w:r>
            <w:r w:rsidR="00146DEB" w:rsidRPr="008B3EE7">
              <w:rPr>
                <w:rFonts w:eastAsia="Times New Roman" w:cs="TH SarabunPSK"/>
                <w:sz w:val="28"/>
                <w:szCs w:val="28"/>
                <w:cs/>
              </w:rPr>
              <w:t>จำนวนบุคลากร</w:t>
            </w:r>
          </w:p>
          <w:p w:rsidR="00D275B8" w:rsidRPr="008B3EE7" w:rsidRDefault="00D275B8" w:rsidP="00825CDE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D275B8" w:rsidRDefault="00A11627" w:rsidP="001851F8">
            <w:pPr>
              <w:numPr>
                <w:ilvl w:val="0"/>
                <w:numId w:val="61"/>
              </w:numPr>
              <w:ind w:left="323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มีการ</w:t>
            </w:r>
            <w:r w:rsidR="00D275B8" w:rsidRPr="008B3EE7">
              <w:rPr>
                <w:rFonts w:eastAsia="Times New Roman" w:cs="TH SarabunPSK"/>
                <w:sz w:val="28"/>
                <w:szCs w:val="28"/>
                <w:cs/>
              </w:rPr>
              <w:t>มอบหมายงาน</w:t>
            </w:r>
            <w:r w:rsidR="00D46D09" w:rsidRPr="008B3EE7">
              <w:rPr>
                <w:rFonts w:eastAsia="Times New Roman" w:cs="TH SarabunPSK"/>
                <w:sz w:val="28"/>
                <w:szCs w:val="28"/>
                <w:cs/>
              </w:rPr>
              <w:t>เป็นลายลักษณ์อักษร</w:t>
            </w: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ตรงตาม</w:t>
            </w:r>
            <w:r w:rsidR="00D275B8" w:rsidRPr="008B3EE7">
              <w:rPr>
                <w:rFonts w:eastAsia="Times New Roman" w:cs="TH SarabunPSK"/>
                <w:sz w:val="28"/>
                <w:szCs w:val="28"/>
                <w:cs/>
              </w:rPr>
              <w:t>มาตรฐานกำหนดตำแหน่ง</w:t>
            </w:r>
          </w:p>
          <w:p w:rsidR="00C26C7E" w:rsidRPr="008B3EE7" w:rsidRDefault="00C26C7E" w:rsidP="00C26C7E">
            <w:pPr>
              <w:ind w:left="323"/>
              <w:rPr>
                <w:rFonts w:eastAsia="Times New Roman" w:cs="TH SarabunPSK"/>
                <w:sz w:val="28"/>
                <w:szCs w:val="28"/>
              </w:rPr>
            </w:pPr>
          </w:p>
          <w:p w:rsidR="00D46D09" w:rsidRPr="008B3EE7" w:rsidRDefault="001851F8" w:rsidP="00C26C7E">
            <w:pPr>
              <w:numPr>
                <w:ilvl w:val="0"/>
                <w:numId w:val="61"/>
              </w:numPr>
              <w:tabs>
                <w:tab w:val="left" w:pos="326"/>
              </w:tabs>
              <w:ind w:left="362" w:hanging="380"/>
              <w:rPr>
                <w:rFonts w:eastAsia="Times New Roman" w:cs="TH SarabunPSK"/>
                <w:sz w:val="28"/>
                <w:szCs w:val="28"/>
                <w:cs/>
              </w:rPr>
            </w:pPr>
            <w:r w:rsidRPr="008B3EE7">
              <w:rPr>
                <w:rFonts w:eastAsia="Times New Roman" w:cs="TH SarabunPSK" w:hint="cs"/>
                <w:sz w:val="28"/>
                <w:szCs w:val="28"/>
                <w:cs/>
              </w:rPr>
              <w:t xml:space="preserve">ร้อยละ </w:t>
            </w:r>
            <w:r w:rsidRPr="008B3EE7">
              <w:rPr>
                <w:rFonts w:eastAsia="Times New Roman" w:cs="TH SarabunPSK"/>
                <w:sz w:val="28"/>
                <w:szCs w:val="28"/>
              </w:rPr>
              <w:t>81- 90</w:t>
            </w:r>
            <w:r w:rsidR="00146DEB" w:rsidRPr="008B3EE7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146DEB" w:rsidRPr="008B3EE7">
              <w:rPr>
                <w:rFonts w:eastAsia="Times New Roman" w:cs="TH SarabunPSK" w:hint="cs"/>
                <w:sz w:val="28"/>
                <w:szCs w:val="28"/>
                <w:cs/>
              </w:rPr>
              <w:t>ของ</w:t>
            </w:r>
            <w:r w:rsidR="00146DEB" w:rsidRPr="008B3EE7">
              <w:rPr>
                <w:rFonts w:eastAsia="Times New Roman" w:cs="TH SarabunPSK"/>
                <w:sz w:val="28"/>
                <w:szCs w:val="28"/>
                <w:cs/>
              </w:rPr>
              <w:t>จำนวนบุคลากร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275B8" w:rsidRPr="008B3EE7" w:rsidRDefault="00D275B8" w:rsidP="00C26C7E">
            <w:pPr>
              <w:numPr>
                <w:ilvl w:val="0"/>
                <w:numId w:val="63"/>
              </w:numPr>
              <w:tabs>
                <w:tab w:val="left" w:pos="362"/>
              </w:tabs>
              <w:ind w:left="362" w:hanging="3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มีการมอบหมายงาน</w:t>
            </w:r>
            <w:r w:rsidR="00D46D09" w:rsidRPr="008B3EE7">
              <w:rPr>
                <w:rFonts w:eastAsia="Times New Roman" w:cs="TH SarabunPSK"/>
                <w:sz w:val="28"/>
                <w:szCs w:val="28"/>
                <w:cs/>
              </w:rPr>
              <w:t>เป็นลายลักษณ์อักษร</w:t>
            </w:r>
            <w:r w:rsidR="00A11627" w:rsidRPr="008B3EE7">
              <w:rPr>
                <w:rFonts w:eastAsia="Times New Roman" w:cs="TH SarabunPSK"/>
                <w:sz w:val="28"/>
                <w:szCs w:val="28"/>
                <w:cs/>
              </w:rPr>
              <w:t>ตรงตาม</w:t>
            </w: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มาตรฐานกำหนดตำแหน่ง</w:t>
            </w:r>
            <w:r w:rsidR="00A11627" w:rsidRPr="008B3EE7">
              <w:rPr>
                <w:rFonts w:eastAsia="Times New Roman" w:cs="TH SarabunPSK"/>
                <w:sz w:val="28"/>
                <w:szCs w:val="28"/>
                <w:cs/>
              </w:rPr>
              <w:t xml:space="preserve"> </w:t>
            </w:r>
          </w:p>
          <w:p w:rsidR="008B3EE7" w:rsidRDefault="008B3EE7" w:rsidP="008B3EE7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</w:p>
          <w:p w:rsidR="00146DEB" w:rsidRPr="008B3EE7" w:rsidRDefault="001851F8" w:rsidP="00C26C7E">
            <w:pPr>
              <w:numPr>
                <w:ilvl w:val="0"/>
                <w:numId w:val="61"/>
              </w:numPr>
              <w:tabs>
                <w:tab w:val="left" w:pos="365"/>
              </w:tabs>
              <w:ind w:left="362" w:hanging="3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 w:hint="cs"/>
                <w:sz w:val="28"/>
                <w:szCs w:val="28"/>
                <w:cs/>
              </w:rPr>
              <w:t xml:space="preserve">ร้อยละ </w:t>
            </w:r>
            <w:r w:rsidRPr="008B3EE7">
              <w:rPr>
                <w:rFonts w:eastAsia="Times New Roman" w:cs="TH SarabunPSK"/>
                <w:sz w:val="28"/>
                <w:szCs w:val="28"/>
              </w:rPr>
              <w:t xml:space="preserve">71 </w:t>
            </w:r>
            <w:r w:rsidR="00146DEB" w:rsidRPr="008B3EE7">
              <w:rPr>
                <w:rFonts w:eastAsia="Times New Roman" w:cs="TH SarabunPSK"/>
                <w:sz w:val="28"/>
                <w:szCs w:val="28"/>
              </w:rPr>
              <w:t>–</w:t>
            </w:r>
            <w:r w:rsidRPr="008B3EE7">
              <w:rPr>
                <w:rFonts w:eastAsia="Times New Roman" w:cs="TH SarabunPSK"/>
                <w:sz w:val="28"/>
                <w:szCs w:val="28"/>
              </w:rPr>
              <w:t xml:space="preserve"> 80</w:t>
            </w:r>
            <w:r w:rsidR="00146DEB" w:rsidRPr="008B3EE7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146DEB" w:rsidRPr="008B3EE7">
              <w:rPr>
                <w:rFonts w:eastAsia="Times New Roman" w:cs="TH SarabunPSK" w:hint="cs"/>
                <w:sz w:val="28"/>
                <w:szCs w:val="28"/>
                <w:cs/>
              </w:rPr>
              <w:t>ของ</w:t>
            </w:r>
            <w:r w:rsidR="00146DEB" w:rsidRPr="008B3EE7">
              <w:rPr>
                <w:rFonts w:eastAsia="Times New Roman" w:cs="TH SarabunPSK"/>
                <w:sz w:val="28"/>
                <w:szCs w:val="28"/>
                <w:cs/>
              </w:rPr>
              <w:t>จำนวนบุคลากร</w:t>
            </w:r>
          </w:p>
          <w:p w:rsidR="00D46D09" w:rsidRPr="008B3EE7" w:rsidRDefault="00D46D09" w:rsidP="008B3EE7">
            <w:pPr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D46D09" w:rsidRPr="008B3EE7" w:rsidRDefault="00CE1260" w:rsidP="00E858AC">
            <w:pPr>
              <w:numPr>
                <w:ilvl w:val="0"/>
                <w:numId w:val="64"/>
              </w:numPr>
              <w:tabs>
                <w:tab w:val="left" w:pos="349"/>
              </w:tabs>
              <w:ind w:left="361" w:hanging="379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มีการมอบหมายงาน</w:t>
            </w:r>
            <w:r w:rsidR="00D46D09" w:rsidRPr="008B3EE7">
              <w:rPr>
                <w:rFonts w:eastAsia="Times New Roman" w:cs="TH SarabunPSK"/>
                <w:sz w:val="28"/>
                <w:szCs w:val="28"/>
                <w:cs/>
              </w:rPr>
              <w:t>เป็นลายลักษณ์อักษร</w:t>
            </w: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ตรงตามมาตรฐานกำหนดตำแหน่ง</w:t>
            </w:r>
          </w:p>
          <w:p w:rsidR="00C26C7E" w:rsidRPr="008B3EE7" w:rsidRDefault="00C26C7E" w:rsidP="008B3EE7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</w:p>
          <w:p w:rsidR="001851F8" w:rsidRPr="008B3EE7" w:rsidRDefault="00146DEB" w:rsidP="00E858AC">
            <w:pPr>
              <w:numPr>
                <w:ilvl w:val="0"/>
                <w:numId w:val="61"/>
              </w:numPr>
              <w:tabs>
                <w:tab w:val="left" w:pos="361"/>
              </w:tabs>
              <w:ind w:left="361" w:hanging="379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 w:hint="cs"/>
                <w:sz w:val="28"/>
                <w:szCs w:val="28"/>
                <w:cs/>
              </w:rPr>
              <w:t xml:space="preserve">น้อยกว่าร้อยละ </w:t>
            </w:r>
            <w:r w:rsidRPr="008B3EE7">
              <w:rPr>
                <w:rFonts w:eastAsia="Times New Roman" w:cs="TH SarabunPSK"/>
                <w:sz w:val="28"/>
                <w:szCs w:val="28"/>
              </w:rPr>
              <w:t xml:space="preserve">71 </w:t>
            </w:r>
            <w:r w:rsidRPr="008B3EE7">
              <w:rPr>
                <w:rFonts w:eastAsia="Times New Roman" w:cs="TH SarabunPSK" w:hint="cs"/>
                <w:sz w:val="28"/>
                <w:szCs w:val="28"/>
                <w:cs/>
              </w:rPr>
              <w:t>ของ</w:t>
            </w: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จำนวนบุคลากร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275B8" w:rsidRPr="008B3EE7" w:rsidRDefault="00D275B8" w:rsidP="00E858AC">
            <w:pPr>
              <w:numPr>
                <w:ilvl w:val="0"/>
                <w:numId w:val="65"/>
              </w:numPr>
              <w:tabs>
                <w:tab w:val="left" w:pos="348"/>
              </w:tabs>
              <w:ind w:left="361" w:hanging="379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ไม่</w:t>
            </w:r>
            <w:r w:rsidR="00D46D09" w:rsidRPr="008B3EE7">
              <w:rPr>
                <w:rFonts w:eastAsia="Times New Roman" w:cs="TH SarabunPSK"/>
                <w:sz w:val="28"/>
                <w:szCs w:val="28"/>
                <w:cs/>
              </w:rPr>
              <w:t>มีการมอบหมายงานเป็นลายลักษณ์</w:t>
            </w:r>
            <w:r w:rsidRPr="008B3EE7">
              <w:rPr>
                <w:rFonts w:eastAsia="Times New Roman" w:cs="TH SarabunPSK"/>
                <w:sz w:val="28"/>
                <w:szCs w:val="28"/>
              </w:rPr>
              <w:t xml:space="preserve"> </w:t>
            </w:r>
          </w:p>
          <w:p w:rsidR="00D46D09" w:rsidRPr="008B3EE7" w:rsidRDefault="00D46D09" w:rsidP="00825CDE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1E4897" w:rsidRPr="002A743F" w:rsidTr="007E5A8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0F6A34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1E4897">
              <w:rPr>
                <w:rFonts w:cs="TH SarabunPSK"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1E7D14" w:rsidRDefault="001E7D14">
      <w:pPr>
        <w:rPr>
          <w:rFonts w:cs="TH SarabunPSK"/>
        </w:rPr>
      </w:pPr>
    </w:p>
    <w:p w:rsidR="003C4C9F" w:rsidRPr="002A743F" w:rsidRDefault="003C4C9F">
      <w:pPr>
        <w:rPr>
          <w:rFonts w:cs="TH SarabunPSK"/>
        </w:rPr>
      </w:pPr>
    </w:p>
    <w:p w:rsidR="00CF4551" w:rsidRPr="00825CDE" w:rsidRDefault="00CF4551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ประเด็นการพิจารณา</w:t>
      </w:r>
    </w:p>
    <w:p w:rsidR="00CF4551" w:rsidRPr="002A743F" w:rsidRDefault="00312451" w:rsidP="00F055A3">
      <w:pPr>
        <w:numPr>
          <w:ilvl w:val="0"/>
          <w:numId w:val="66"/>
        </w:numPr>
        <w:rPr>
          <w:rFonts w:cs="TH SarabunPSK"/>
        </w:rPr>
      </w:pPr>
      <w:r w:rsidRPr="002A743F">
        <w:rPr>
          <w:rFonts w:cs="TH SarabunPSK"/>
          <w:cs/>
        </w:rPr>
        <w:t>การมอบหมายงานของหน่วยงาน ตามมาตรฐานกำหนดตำแหน่ง</w:t>
      </w:r>
    </w:p>
    <w:p w:rsidR="00312451" w:rsidRPr="002A743F" w:rsidRDefault="00312451" w:rsidP="00F055A3">
      <w:pPr>
        <w:numPr>
          <w:ilvl w:val="0"/>
          <w:numId w:val="66"/>
        </w:numPr>
        <w:rPr>
          <w:rFonts w:cs="TH SarabunPSK"/>
        </w:rPr>
      </w:pPr>
      <w:r w:rsidRPr="002A743F">
        <w:rPr>
          <w:rFonts w:cs="TH SarabunPSK"/>
          <w:cs/>
        </w:rPr>
        <w:t>การมอบหมายแบ่งงานเป็นลายลักษณ์อักษร</w:t>
      </w:r>
    </w:p>
    <w:p w:rsidR="006A4ACC" w:rsidRPr="002A743F" w:rsidRDefault="006A4ACC" w:rsidP="00825CDE">
      <w:pPr>
        <w:rPr>
          <w:rFonts w:cs="TH SarabunPSK"/>
        </w:rPr>
      </w:pPr>
    </w:p>
    <w:p w:rsidR="0080675E" w:rsidRPr="00825CDE" w:rsidRDefault="0080675E" w:rsidP="00312451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หลักฐานที่ใช้ในการประเมิน</w:t>
      </w:r>
    </w:p>
    <w:p w:rsidR="0080675E" w:rsidRPr="002A743F" w:rsidRDefault="00312451" w:rsidP="00F055A3">
      <w:pPr>
        <w:numPr>
          <w:ilvl w:val="0"/>
          <w:numId w:val="67"/>
        </w:numPr>
        <w:rPr>
          <w:rFonts w:cs="TH SarabunPSK"/>
        </w:rPr>
      </w:pPr>
      <w:r w:rsidRPr="002A743F">
        <w:rPr>
          <w:rFonts w:cs="TH SarabunPSK"/>
          <w:cs/>
        </w:rPr>
        <w:t>เอกสาร</w:t>
      </w:r>
      <w:r w:rsidR="0080675E" w:rsidRPr="002A743F">
        <w:rPr>
          <w:rFonts w:cs="TH SarabunPSK"/>
          <w:cs/>
        </w:rPr>
        <w:t>มาตรฐานกำหนดตำแหน่ง</w:t>
      </w:r>
    </w:p>
    <w:p w:rsidR="00312451" w:rsidRPr="002A743F" w:rsidRDefault="006A4ACC" w:rsidP="00F055A3">
      <w:pPr>
        <w:numPr>
          <w:ilvl w:val="0"/>
          <w:numId w:val="67"/>
        </w:numPr>
        <w:rPr>
          <w:rFonts w:cs="TH SarabunPSK"/>
        </w:rPr>
      </w:pPr>
      <w:r w:rsidRPr="002A743F">
        <w:rPr>
          <w:rFonts w:cs="TH SarabunPSK"/>
          <w:cs/>
        </w:rPr>
        <w:t>แบบสำรวจ</w:t>
      </w:r>
      <w:r w:rsidR="0080675E" w:rsidRPr="002A743F">
        <w:rPr>
          <w:rFonts w:cs="TH SarabunPSK"/>
          <w:cs/>
        </w:rPr>
        <w:t>อัตรากำลังที่มีอยู่จริงของหน่วยงาน</w:t>
      </w:r>
    </w:p>
    <w:p w:rsidR="0080675E" w:rsidRPr="002A743F" w:rsidRDefault="006A4ACC" w:rsidP="00F055A3">
      <w:pPr>
        <w:numPr>
          <w:ilvl w:val="0"/>
          <w:numId w:val="67"/>
        </w:numPr>
        <w:rPr>
          <w:rFonts w:cs="TH SarabunPSK"/>
        </w:rPr>
      </w:pPr>
      <w:r w:rsidRPr="002A743F">
        <w:rPr>
          <w:rFonts w:cs="TH SarabunPSK"/>
          <w:cs/>
        </w:rPr>
        <w:t>เอกสารการมอบหมายงาน</w:t>
      </w:r>
    </w:p>
    <w:p w:rsidR="00CE58AF" w:rsidRDefault="00CE58AF" w:rsidP="0080675E">
      <w:pPr>
        <w:ind w:left="360"/>
        <w:rPr>
          <w:rFonts w:cs="TH SarabunPSK"/>
        </w:rPr>
      </w:pPr>
    </w:p>
    <w:p w:rsidR="0087129E" w:rsidRDefault="0087129E" w:rsidP="0080675E">
      <w:pPr>
        <w:ind w:left="360"/>
        <w:rPr>
          <w:rFonts w:cs="TH SarabunPSK"/>
        </w:rPr>
      </w:pPr>
    </w:p>
    <w:p w:rsidR="00825CDE" w:rsidRPr="002A743F" w:rsidRDefault="00825CDE" w:rsidP="0080675E">
      <w:pPr>
        <w:ind w:left="360"/>
        <w:rPr>
          <w:rFonts w:cs="TH SarabunPSK"/>
        </w:rPr>
      </w:pPr>
    </w:p>
    <w:tbl>
      <w:tblPr>
        <w:tblW w:w="14130" w:type="dxa"/>
        <w:tblInd w:w="108" w:type="dxa"/>
        <w:tblLook w:val="04A0"/>
      </w:tblPr>
      <w:tblGrid>
        <w:gridCol w:w="2790"/>
        <w:gridCol w:w="2269"/>
        <w:gridCol w:w="2268"/>
        <w:gridCol w:w="2269"/>
        <w:gridCol w:w="2268"/>
        <w:gridCol w:w="2266"/>
      </w:tblGrid>
      <w:tr w:rsidR="00CE1260" w:rsidRPr="002A743F" w:rsidTr="007E5A83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CE1260" w:rsidRPr="002A743F" w:rsidTr="007E5A83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E1260" w:rsidRPr="002A743F" w:rsidRDefault="00CE1260" w:rsidP="00412610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531B6B" w:rsidRPr="008B3EE7" w:rsidTr="007E5A8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31B6B" w:rsidRPr="00E858AC" w:rsidRDefault="00531B6B" w:rsidP="000F6A34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E858AC">
              <w:rPr>
                <w:rFonts w:cs="TH SarabunPSK"/>
                <w:b/>
                <w:bCs/>
                <w:sz w:val="28"/>
                <w:szCs w:val="28"/>
              </w:rPr>
              <w:t>4.</w:t>
            </w:r>
            <w:r w:rsidR="009745DC" w:rsidRPr="00E858AC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858AC">
              <w:rPr>
                <w:rFonts w:cs="TH SarabunPSK"/>
                <w:b/>
                <w:bCs/>
                <w:sz w:val="28"/>
                <w:szCs w:val="28"/>
                <w:cs/>
              </w:rPr>
              <w:t>ด้านการเงินและงบประมาณ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A4ACC" w:rsidRPr="008B3EE7" w:rsidRDefault="005D738B" w:rsidP="00825CDE">
            <w:pPr>
              <w:numPr>
                <w:ilvl w:val="0"/>
                <w:numId w:val="68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มี</w:t>
            </w:r>
            <w:r w:rsidR="00531B6B" w:rsidRPr="008B3EE7">
              <w:rPr>
                <w:rFonts w:eastAsia="Times New Roman" w:cs="TH SarabunPSK"/>
                <w:sz w:val="28"/>
                <w:szCs w:val="28"/>
                <w:cs/>
              </w:rPr>
              <w:t xml:space="preserve">แผนการใช้จ่ายเงิน </w:t>
            </w:r>
          </w:p>
          <w:p w:rsidR="009243CA" w:rsidRDefault="00531B6B" w:rsidP="00312EC2">
            <w:pPr>
              <w:numPr>
                <w:ilvl w:val="0"/>
                <w:numId w:val="68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ผลการเบิกจ่ายเงิน</w:t>
            </w:r>
            <w:r w:rsidR="00872466" w:rsidRPr="008B3EE7">
              <w:rPr>
                <w:rFonts w:eastAsia="Times New Roman" w:cs="TH SarabunPSK"/>
                <w:sz w:val="28"/>
                <w:szCs w:val="28"/>
              </w:rPr>
              <w:br/>
            </w:r>
            <w:r w:rsidR="00872466" w:rsidRPr="008B3EE7">
              <w:rPr>
                <w:rFonts w:eastAsia="Times New Roman" w:cs="TH SarabunPSK"/>
                <w:sz w:val="28"/>
                <w:szCs w:val="28"/>
                <w:cs/>
              </w:rPr>
              <w:t>ไตรมาส</w:t>
            </w:r>
            <w:r w:rsidR="00124BA1" w:rsidRPr="008B3EE7">
              <w:rPr>
                <w:rFonts w:eastAsia="Times New Roman" w:cs="TH SarabunPSK"/>
                <w:sz w:val="28"/>
                <w:szCs w:val="28"/>
                <w:cs/>
              </w:rPr>
              <w:t xml:space="preserve"> </w:t>
            </w:r>
            <w:r w:rsidR="00124BA1" w:rsidRPr="008B3EE7">
              <w:rPr>
                <w:rFonts w:eastAsia="Times New Roman" w:cs="TH SarabunPSK"/>
                <w:sz w:val="28"/>
                <w:szCs w:val="28"/>
              </w:rPr>
              <w:t>3</w:t>
            </w:r>
            <w:r w:rsidR="00872466" w:rsidRPr="008B3EE7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9243CA">
              <w:rPr>
                <w:rFonts w:eastAsia="Times New Roman" w:cs="TH SarabunPSK" w:hint="cs"/>
                <w:sz w:val="28"/>
                <w:szCs w:val="28"/>
                <w:cs/>
              </w:rPr>
              <w:t>ได้</w:t>
            </w:r>
            <w:r w:rsidR="00872466" w:rsidRPr="008B3EE7">
              <w:rPr>
                <w:rFonts w:eastAsia="Times New Roman" w:cs="TH SarabunPSK"/>
                <w:sz w:val="28"/>
                <w:szCs w:val="28"/>
              </w:rPr>
              <w:t xml:space="preserve"> </w:t>
            </w:r>
          </w:p>
          <w:p w:rsidR="00531B6B" w:rsidRPr="008B3EE7" w:rsidRDefault="00312EC2" w:rsidP="009243CA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 w:hint="cs"/>
                <w:sz w:val="28"/>
                <w:szCs w:val="28"/>
                <w:cs/>
              </w:rPr>
              <w:t xml:space="preserve">ร้อยละ </w:t>
            </w:r>
            <w:r w:rsidRPr="008B3EE7">
              <w:rPr>
                <w:rFonts w:eastAsia="Times New Roman" w:cs="TH SarabunPSK"/>
                <w:sz w:val="28"/>
                <w:szCs w:val="28"/>
              </w:rPr>
              <w:t xml:space="preserve">91 </w:t>
            </w:r>
            <w:r w:rsidR="0003712B" w:rsidRPr="008B3EE7">
              <w:rPr>
                <w:rFonts w:eastAsia="Times New Roman" w:cs="TH SarabunPSK"/>
                <w:sz w:val="28"/>
                <w:szCs w:val="28"/>
              </w:rPr>
              <w:t>–</w:t>
            </w:r>
            <w:r w:rsidRPr="008B3EE7">
              <w:rPr>
                <w:rFonts w:eastAsia="Times New Roman" w:cs="TH SarabunPSK"/>
                <w:sz w:val="28"/>
                <w:szCs w:val="28"/>
              </w:rPr>
              <w:t xml:space="preserve"> 100</w:t>
            </w:r>
            <w:r w:rsidR="0003712B" w:rsidRPr="008B3EE7">
              <w:rPr>
                <w:rFonts w:eastAsia="Times New Roman" w:cs="TH SarabunPSK"/>
                <w:sz w:val="28"/>
                <w:szCs w:val="28"/>
              </w:rPr>
              <w:t xml:space="preserve">  </w:t>
            </w:r>
            <w:r w:rsidR="0003712B" w:rsidRPr="008B3EE7">
              <w:rPr>
                <w:rFonts w:eastAsia="Times New Roman" w:cs="TH SarabunPSK" w:hint="cs"/>
                <w:sz w:val="28"/>
                <w:szCs w:val="28"/>
                <w:cs/>
              </w:rPr>
              <w:t>ของ</w:t>
            </w:r>
            <w:r w:rsidR="0003712B" w:rsidRPr="008B3EE7">
              <w:rPr>
                <w:rFonts w:eastAsia="Times New Roman" w:cs="TH SarabunPSK"/>
                <w:sz w:val="28"/>
                <w:szCs w:val="28"/>
                <w:cs/>
              </w:rPr>
              <w:t>มติ ครม.กำหนด</w:t>
            </w:r>
          </w:p>
          <w:p w:rsidR="00531B6B" w:rsidRPr="008B3EE7" w:rsidRDefault="00531B6B" w:rsidP="00825CDE">
            <w:p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</w:p>
          <w:p w:rsidR="00531B6B" w:rsidRPr="008B3EE7" w:rsidRDefault="00531B6B" w:rsidP="00825CDE">
            <w:p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6A4ACC" w:rsidRPr="008B3EE7" w:rsidRDefault="005D738B" w:rsidP="00825CDE">
            <w:pPr>
              <w:numPr>
                <w:ilvl w:val="0"/>
                <w:numId w:val="69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มี</w:t>
            </w:r>
            <w:r w:rsidR="00531B6B" w:rsidRPr="008B3EE7">
              <w:rPr>
                <w:rFonts w:eastAsia="Times New Roman" w:cs="TH SarabunPSK"/>
                <w:sz w:val="28"/>
                <w:szCs w:val="28"/>
                <w:cs/>
              </w:rPr>
              <w:t xml:space="preserve">แผนการใช้จ่ายเงิน </w:t>
            </w:r>
          </w:p>
          <w:p w:rsidR="009243CA" w:rsidRDefault="00A117CD" w:rsidP="00825CDE">
            <w:pPr>
              <w:numPr>
                <w:ilvl w:val="0"/>
                <w:numId w:val="69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ผลการเบิกจ่ายเงิน</w:t>
            </w:r>
            <w:r w:rsidR="005D738B" w:rsidRPr="008B3EE7">
              <w:rPr>
                <w:rFonts w:eastAsia="Times New Roman" w:cs="TH SarabunPSK"/>
                <w:sz w:val="28"/>
                <w:szCs w:val="28"/>
                <w:cs/>
              </w:rPr>
              <w:br/>
            </w:r>
            <w:r w:rsidRPr="008B3EE7">
              <w:rPr>
                <w:rFonts w:eastAsia="Times New Roman" w:cs="TH SarabunPSK"/>
                <w:sz w:val="28"/>
                <w:szCs w:val="28"/>
                <w:cs/>
              </w:rPr>
              <w:t xml:space="preserve">ไตรมาส </w:t>
            </w:r>
            <w:r w:rsidRPr="008B3EE7">
              <w:rPr>
                <w:rFonts w:eastAsia="Times New Roman" w:cs="TH SarabunPSK"/>
                <w:sz w:val="28"/>
                <w:szCs w:val="28"/>
              </w:rPr>
              <w:t>3</w:t>
            </w:r>
            <w:r w:rsidR="00825CDE" w:rsidRPr="008B3EE7"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="00872466" w:rsidRPr="008B3EE7">
              <w:rPr>
                <w:rFonts w:eastAsia="Times New Roman" w:cs="TH SarabunPSK"/>
                <w:sz w:val="28"/>
                <w:szCs w:val="28"/>
                <w:cs/>
              </w:rPr>
              <w:t>ไ</w:t>
            </w:r>
            <w:r w:rsidR="005D738B" w:rsidRPr="008B3EE7">
              <w:rPr>
                <w:rFonts w:eastAsia="Times New Roman" w:cs="TH SarabunPSK"/>
                <w:sz w:val="28"/>
                <w:szCs w:val="28"/>
                <w:cs/>
              </w:rPr>
              <w:t>ด้</w:t>
            </w:r>
            <w:r w:rsidR="00312EC2" w:rsidRPr="008B3EE7">
              <w:rPr>
                <w:rFonts w:eastAsia="Times New Roman" w:cs="TH SarabunPSK"/>
                <w:sz w:val="28"/>
                <w:szCs w:val="28"/>
              </w:rPr>
              <w:t xml:space="preserve"> </w:t>
            </w:r>
          </w:p>
          <w:p w:rsidR="00A117CD" w:rsidRPr="008B3EE7" w:rsidRDefault="00312EC2" w:rsidP="009243CA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 w:hint="cs"/>
                <w:sz w:val="28"/>
                <w:szCs w:val="28"/>
                <w:cs/>
              </w:rPr>
              <w:t xml:space="preserve">ร้อยละ </w:t>
            </w:r>
            <w:r w:rsidRPr="008B3EE7">
              <w:rPr>
                <w:rFonts w:eastAsia="Times New Roman" w:cs="TH SarabunPSK"/>
                <w:sz w:val="28"/>
                <w:szCs w:val="28"/>
              </w:rPr>
              <w:t xml:space="preserve">81– 90 </w:t>
            </w: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ของมติ ครม.กำหนด</w:t>
            </w:r>
          </w:p>
          <w:p w:rsidR="00531B6B" w:rsidRPr="008B3EE7" w:rsidRDefault="00531B6B" w:rsidP="00825CDE">
            <w:p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A4ACC" w:rsidRPr="008B3EE7" w:rsidRDefault="00531B6B" w:rsidP="00825CDE">
            <w:pPr>
              <w:numPr>
                <w:ilvl w:val="0"/>
                <w:numId w:val="70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 xml:space="preserve">มีแผนการใช้จ่ายเงิน </w:t>
            </w:r>
          </w:p>
          <w:p w:rsidR="009243CA" w:rsidRDefault="004A166B" w:rsidP="00825CDE">
            <w:pPr>
              <w:numPr>
                <w:ilvl w:val="0"/>
                <w:numId w:val="70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ผลการเบิกจ่ายเงิน</w:t>
            </w:r>
            <w:r w:rsidR="005D738B" w:rsidRPr="008B3EE7">
              <w:rPr>
                <w:rFonts w:eastAsia="Times New Roman" w:cs="TH SarabunPSK"/>
                <w:sz w:val="28"/>
                <w:szCs w:val="28"/>
                <w:cs/>
              </w:rPr>
              <w:br/>
            </w:r>
            <w:r w:rsidRPr="008B3EE7">
              <w:rPr>
                <w:rFonts w:eastAsia="Times New Roman" w:cs="TH SarabunPSK"/>
                <w:sz w:val="28"/>
                <w:szCs w:val="28"/>
                <w:cs/>
              </w:rPr>
              <w:t xml:space="preserve">ไตรมาส </w:t>
            </w:r>
            <w:r w:rsidRPr="008B3EE7">
              <w:rPr>
                <w:rFonts w:eastAsia="Times New Roman" w:cs="TH SarabunPSK"/>
                <w:sz w:val="28"/>
                <w:szCs w:val="28"/>
              </w:rPr>
              <w:t>3</w:t>
            </w:r>
            <w:r w:rsidR="00872466" w:rsidRPr="008B3EE7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5D738B" w:rsidRPr="008B3EE7">
              <w:rPr>
                <w:rFonts w:eastAsia="Times New Roman" w:cs="TH SarabunPSK"/>
                <w:sz w:val="28"/>
                <w:szCs w:val="28"/>
                <w:cs/>
              </w:rPr>
              <w:t>ได้</w:t>
            </w:r>
          </w:p>
          <w:p w:rsidR="004A166B" w:rsidRPr="008B3EE7" w:rsidRDefault="00312EC2" w:rsidP="0003712B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 w:hint="cs"/>
                <w:sz w:val="28"/>
                <w:szCs w:val="28"/>
                <w:cs/>
              </w:rPr>
              <w:t xml:space="preserve">ร้อยละ </w:t>
            </w:r>
            <w:r w:rsidR="0003712B" w:rsidRPr="008B3EE7">
              <w:rPr>
                <w:rFonts w:eastAsia="Times New Roman" w:cs="TH SarabunPSK"/>
                <w:sz w:val="28"/>
                <w:szCs w:val="28"/>
              </w:rPr>
              <w:t>7</w:t>
            </w:r>
            <w:r w:rsidRPr="008B3EE7">
              <w:rPr>
                <w:rFonts w:eastAsia="Times New Roman" w:cs="TH SarabunPSK"/>
                <w:sz w:val="28"/>
                <w:szCs w:val="28"/>
              </w:rPr>
              <w:t xml:space="preserve">1 </w:t>
            </w:r>
            <w:r w:rsidR="0003712B" w:rsidRPr="008B3EE7">
              <w:rPr>
                <w:rFonts w:eastAsia="Times New Roman" w:cs="TH SarabunPSK"/>
                <w:sz w:val="28"/>
                <w:szCs w:val="28"/>
              </w:rPr>
              <w:t>– 80</w:t>
            </w:r>
            <w:r w:rsidR="0003712B" w:rsidRPr="008B3EE7">
              <w:rPr>
                <w:rFonts w:eastAsia="Times New Roman" w:cs="TH SarabunPSK" w:hint="cs"/>
                <w:sz w:val="28"/>
                <w:szCs w:val="28"/>
                <w:cs/>
              </w:rPr>
              <w:t xml:space="preserve"> ของ</w:t>
            </w:r>
            <w:r w:rsidR="0003712B" w:rsidRPr="008B3EE7">
              <w:rPr>
                <w:rFonts w:eastAsia="Times New Roman" w:cs="TH SarabunPSK"/>
                <w:sz w:val="28"/>
                <w:szCs w:val="28"/>
                <w:cs/>
              </w:rPr>
              <w:t>มติ ครม.กำหนด</w:t>
            </w:r>
          </w:p>
          <w:p w:rsidR="00531B6B" w:rsidRPr="008B3EE7" w:rsidRDefault="00531B6B" w:rsidP="00825CDE">
            <w:p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</w:p>
          <w:p w:rsidR="00531B6B" w:rsidRPr="008B3EE7" w:rsidRDefault="00531B6B" w:rsidP="00825CDE">
            <w:p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6A4ACC" w:rsidRPr="008B3EE7" w:rsidRDefault="005D738B" w:rsidP="00825CDE">
            <w:pPr>
              <w:numPr>
                <w:ilvl w:val="0"/>
                <w:numId w:val="71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มี</w:t>
            </w:r>
            <w:r w:rsidR="00531B6B" w:rsidRPr="008B3EE7">
              <w:rPr>
                <w:rFonts w:eastAsia="Times New Roman" w:cs="TH SarabunPSK"/>
                <w:sz w:val="28"/>
                <w:szCs w:val="28"/>
                <w:cs/>
              </w:rPr>
              <w:t xml:space="preserve">แผนการใช้จ่ายเงิน </w:t>
            </w:r>
          </w:p>
          <w:p w:rsidR="0003712B" w:rsidRPr="008B3EE7" w:rsidRDefault="00531B6B" w:rsidP="0003712B">
            <w:pPr>
              <w:numPr>
                <w:ilvl w:val="0"/>
                <w:numId w:val="71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>ผลการเบิก</w:t>
            </w:r>
            <w:r w:rsidR="0083492C" w:rsidRPr="008B3EE7">
              <w:rPr>
                <w:rFonts w:eastAsia="Times New Roman" w:cs="TH SarabunPSK"/>
                <w:sz w:val="28"/>
                <w:szCs w:val="28"/>
                <w:cs/>
              </w:rPr>
              <w:t>จ่ายเงิน</w:t>
            </w:r>
            <w:r w:rsidR="005D738B" w:rsidRPr="008B3EE7">
              <w:rPr>
                <w:rFonts w:eastAsia="Times New Roman" w:cs="TH SarabunPSK"/>
                <w:sz w:val="28"/>
                <w:szCs w:val="28"/>
                <w:cs/>
              </w:rPr>
              <w:br/>
            </w:r>
            <w:r w:rsidR="0083492C" w:rsidRPr="008B3EE7">
              <w:rPr>
                <w:rFonts w:eastAsia="Times New Roman" w:cs="TH SarabunPSK"/>
                <w:sz w:val="28"/>
                <w:szCs w:val="28"/>
                <w:cs/>
              </w:rPr>
              <w:t xml:space="preserve">ไตรมาส </w:t>
            </w:r>
            <w:r w:rsidR="0083492C" w:rsidRPr="008B3EE7">
              <w:rPr>
                <w:rFonts w:eastAsia="Times New Roman" w:cs="TH SarabunPSK"/>
                <w:sz w:val="28"/>
                <w:szCs w:val="28"/>
              </w:rPr>
              <w:t>3</w:t>
            </w:r>
            <w:r w:rsidR="00872466" w:rsidRPr="008B3EE7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9243CA">
              <w:rPr>
                <w:rFonts w:eastAsia="Times New Roman" w:cs="TH SarabunPSK" w:hint="cs"/>
                <w:sz w:val="28"/>
                <w:szCs w:val="28"/>
                <w:cs/>
              </w:rPr>
              <w:t>ได้</w:t>
            </w:r>
            <w:r w:rsidR="0003712B" w:rsidRPr="008B3EE7">
              <w:rPr>
                <w:rFonts w:eastAsia="Times New Roman" w:cs="TH SarabunPSK" w:hint="cs"/>
                <w:sz w:val="28"/>
                <w:szCs w:val="28"/>
                <w:cs/>
              </w:rPr>
              <w:t>น้อยกว่า</w:t>
            </w:r>
          </w:p>
          <w:p w:rsidR="00531B6B" w:rsidRPr="008B3EE7" w:rsidRDefault="00312EC2" w:rsidP="0003712B">
            <w:pPr>
              <w:ind w:left="162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 w:hint="cs"/>
                <w:sz w:val="28"/>
                <w:szCs w:val="28"/>
                <w:cs/>
              </w:rPr>
              <w:t xml:space="preserve">ร้อยละ </w:t>
            </w:r>
            <w:r w:rsidR="0003712B" w:rsidRPr="008B3EE7">
              <w:rPr>
                <w:rFonts w:eastAsia="Times New Roman" w:cs="TH SarabunPSK"/>
                <w:sz w:val="28"/>
                <w:szCs w:val="28"/>
              </w:rPr>
              <w:t>71</w:t>
            </w:r>
            <w:r w:rsidR="0003712B" w:rsidRPr="008B3EE7">
              <w:rPr>
                <w:rFonts w:eastAsia="Times New Roman" w:cs="TH SarabunPSK" w:hint="cs"/>
                <w:sz w:val="28"/>
                <w:szCs w:val="28"/>
                <w:cs/>
              </w:rPr>
              <w:t xml:space="preserve"> ของ</w:t>
            </w:r>
            <w:r w:rsidR="0003712B" w:rsidRPr="008B3EE7">
              <w:rPr>
                <w:rFonts w:eastAsia="Times New Roman" w:cs="TH SarabunPSK"/>
                <w:sz w:val="28"/>
                <w:szCs w:val="28"/>
                <w:cs/>
              </w:rPr>
              <w:t>มติ ครม.กำหนด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31B6B" w:rsidRPr="008B3EE7" w:rsidRDefault="00531B6B" w:rsidP="00825CDE">
            <w:pPr>
              <w:numPr>
                <w:ilvl w:val="0"/>
                <w:numId w:val="72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8B3EE7">
              <w:rPr>
                <w:rFonts w:eastAsia="Times New Roman" w:cs="TH SarabunPSK"/>
                <w:sz w:val="28"/>
                <w:szCs w:val="28"/>
                <w:cs/>
              </w:rPr>
              <w:t xml:space="preserve">ไม่มีแผนการใช้จ่ายเงิน </w:t>
            </w:r>
          </w:p>
        </w:tc>
      </w:tr>
      <w:tr w:rsidR="001E4897" w:rsidRPr="002A743F" w:rsidTr="007E5A8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E858AC" w:rsidRDefault="001E4897" w:rsidP="000F6A34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E858AC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80675E" w:rsidRDefault="0080675E">
      <w:pPr>
        <w:rPr>
          <w:rFonts w:cs="TH SarabunPSK"/>
          <w:sz w:val="16"/>
          <w:szCs w:val="16"/>
        </w:rPr>
      </w:pPr>
    </w:p>
    <w:p w:rsidR="003C4C9F" w:rsidRPr="002A743F" w:rsidRDefault="003C4C9F">
      <w:pPr>
        <w:rPr>
          <w:rFonts w:cs="TH SarabunPSK"/>
          <w:sz w:val="16"/>
          <w:szCs w:val="16"/>
        </w:rPr>
      </w:pPr>
    </w:p>
    <w:p w:rsidR="00124BA1" w:rsidRPr="00825CDE" w:rsidRDefault="00124BA1" w:rsidP="009243CA">
      <w:pPr>
        <w:spacing w:before="240"/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ประเด็น</w:t>
      </w:r>
      <w:r w:rsidR="00696690" w:rsidRPr="00825CDE">
        <w:rPr>
          <w:rFonts w:cs="TH SarabunPSK"/>
          <w:b/>
          <w:bCs/>
          <w:cs/>
        </w:rPr>
        <w:t>การพิจารณา</w:t>
      </w:r>
    </w:p>
    <w:p w:rsidR="00696690" w:rsidRPr="002A743F" w:rsidRDefault="00696690" w:rsidP="00F055A3">
      <w:pPr>
        <w:numPr>
          <w:ilvl w:val="0"/>
          <w:numId w:val="73"/>
        </w:numPr>
        <w:rPr>
          <w:rFonts w:cs="TH SarabunPSK"/>
        </w:rPr>
      </w:pPr>
      <w:r w:rsidRPr="002A743F">
        <w:rPr>
          <w:rFonts w:cs="TH SarabunPSK"/>
          <w:cs/>
        </w:rPr>
        <w:t>แผนการใช้จ่ายเงิน</w:t>
      </w:r>
    </w:p>
    <w:p w:rsidR="00696690" w:rsidRPr="002A743F" w:rsidRDefault="00696690" w:rsidP="00F055A3">
      <w:pPr>
        <w:numPr>
          <w:ilvl w:val="0"/>
          <w:numId w:val="73"/>
        </w:numPr>
        <w:rPr>
          <w:rFonts w:cs="TH SarabunPSK"/>
          <w:cs/>
        </w:rPr>
      </w:pPr>
      <w:r w:rsidRPr="002A743F">
        <w:rPr>
          <w:rFonts w:cs="TH SarabunPSK"/>
          <w:cs/>
        </w:rPr>
        <w:t xml:space="preserve">ผลการเบิกจ่ายเงินงบประมาณ ไตรมาส </w:t>
      </w:r>
      <w:r w:rsidRPr="002A743F">
        <w:rPr>
          <w:rFonts w:cs="TH SarabunPSK"/>
        </w:rPr>
        <w:t xml:space="preserve">3 </w:t>
      </w:r>
      <w:r w:rsidRPr="002A743F">
        <w:rPr>
          <w:rFonts w:cs="TH SarabunPSK"/>
          <w:cs/>
        </w:rPr>
        <w:t>ของปีงบประมาณปัจจุบัน</w:t>
      </w:r>
    </w:p>
    <w:p w:rsidR="006D6BA8" w:rsidRPr="002A743F" w:rsidRDefault="006D6BA8" w:rsidP="00825CDE">
      <w:pPr>
        <w:rPr>
          <w:rFonts w:cs="TH SarabunPSK"/>
          <w:sz w:val="16"/>
          <w:szCs w:val="16"/>
        </w:rPr>
      </w:pPr>
    </w:p>
    <w:p w:rsidR="0080675E" w:rsidRPr="00825CDE" w:rsidRDefault="0080675E" w:rsidP="0080675E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หลักฐานที่ใช้ในการประเมิน</w:t>
      </w:r>
    </w:p>
    <w:p w:rsidR="0080675E" w:rsidRPr="002A743F" w:rsidRDefault="00825CDE" w:rsidP="00F055A3">
      <w:pPr>
        <w:numPr>
          <w:ilvl w:val="0"/>
          <w:numId w:val="8"/>
        </w:numPr>
        <w:rPr>
          <w:rFonts w:cs="TH SarabunPSK"/>
        </w:rPr>
      </w:pPr>
      <w:r>
        <w:rPr>
          <w:rFonts w:cs="TH SarabunPSK"/>
          <w:cs/>
        </w:rPr>
        <w:t>มาตรการการใช้จ่ายเงินตาม</w:t>
      </w:r>
      <w:r w:rsidR="0080675E" w:rsidRPr="002A743F">
        <w:rPr>
          <w:rFonts w:cs="TH SarabunPSK"/>
          <w:cs/>
        </w:rPr>
        <w:t>มติ ครม.</w:t>
      </w:r>
    </w:p>
    <w:p w:rsidR="0080675E" w:rsidRPr="002A743F" w:rsidRDefault="00825CDE" w:rsidP="00F055A3">
      <w:pPr>
        <w:numPr>
          <w:ilvl w:val="0"/>
          <w:numId w:val="8"/>
        </w:numPr>
        <w:rPr>
          <w:rFonts w:cs="TH SarabunPSK"/>
        </w:rPr>
      </w:pPr>
      <w:r>
        <w:rPr>
          <w:rFonts w:cs="TH SarabunPSK"/>
          <w:cs/>
        </w:rPr>
        <w:t>รายงานผลการใช้จ่ายเงินตาม</w:t>
      </w:r>
      <w:r w:rsidR="0080675E" w:rsidRPr="002A743F">
        <w:rPr>
          <w:rFonts w:cs="TH SarabunPSK"/>
          <w:cs/>
        </w:rPr>
        <w:t>มติ ครม.</w:t>
      </w:r>
    </w:p>
    <w:p w:rsidR="006D6BA8" w:rsidRPr="002A743F" w:rsidRDefault="006D6BA8">
      <w:pPr>
        <w:rPr>
          <w:rFonts w:cs="TH SarabunPSK"/>
        </w:rPr>
      </w:pPr>
    </w:p>
    <w:p w:rsidR="008E41CA" w:rsidRPr="002A743F" w:rsidRDefault="008E41CA">
      <w:pPr>
        <w:rPr>
          <w:rFonts w:cs="TH SarabunPSK"/>
        </w:rPr>
      </w:pPr>
    </w:p>
    <w:p w:rsidR="008E41CA" w:rsidRPr="002A743F" w:rsidRDefault="008E41CA">
      <w:pPr>
        <w:rPr>
          <w:rFonts w:cs="TH SarabunPSK"/>
        </w:rPr>
      </w:pPr>
    </w:p>
    <w:p w:rsidR="00F27C5A" w:rsidRDefault="00F27C5A">
      <w:pPr>
        <w:rPr>
          <w:rFonts w:cs="TH SarabunPSK"/>
        </w:rPr>
      </w:pPr>
    </w:p>
    <w:p w:rsidR="00E94A40" w:rsidRPr="002A743F" w:rsidRDefault="00E94A40">
      <w:pPr>
        <w:rPr>
          <w:rFonts w:cs="TH SarabunPSK"/>
        </w:rPr>
      </w:pPr>
    </w:p>
    <w:tbl>
      <w:tblPr>
        <w:tblW w:w="14130" w:type="dxa"/>
        <w:tblInd w:w="108" w:type="dxa"/>
        <w:tblLayout w:type="fixed"/>
        <w:tblLook w:val="04A0"/>
      </w:tblPr>
      <w:tblGrid>
        <w:gridCol w:w="2790"/>
        <w:gridCol w:w="2269"/>
        <w:gridCol w:w="2268"/>
        <w:gridCol w:w="2269"/>
        <w:gridCol w:w="2268"/>
        <w:gridCol w:w="2266"/>
      </w:tblGrid>
      <w:tr w:rsidR="00CE1260" w:rsidRPr="002A743F" w:rsidTr="007E5A83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CE1260" w:rsidRPr="002A743F" w:rsidTr="007E5A83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E1260" w:rsidRPr="002A743F" w:rsidRDefault="00CE1260" w:rsidP="00412610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E20BB8" w:rsidRPr="002A743F" w:rsidTr="007E5A8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20BB8" w:rsidRPr="001E4897" w:rsidRDefault="00E858AC" w:rsidP="000F6A34">
            <w:pPr>
              <w:tabs>
                <w:tab w:val="left" w:pos="245"/>
              </w:tabs>
              <w:rPr>
                <w:rFonts w:cs="TH SarabunPSK"/>
                <w:color w:val="000000"/>
                <w:sz w:val="28"/>
                <w:szCs w:val="28"/>
                <w:cs/>
              </w:rPr>
            </w:pPr>
            <w:r w:rsidRPr="00E858AC">
              <w:rPr>
                <w:rFonts w:cs="TH SarabunPSK"/>
                <w:b/>
                <w:bCs/>
                <w:sz w:val="28"/>
                <w:szCs w:val="28"/>
              </w:rPr>
              <w:t>5.</w:t>
            </w:r>
            <w:r w:rsidRPr="00E858AC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858AC">
              <w:rPr>
                <w:rFonts w:cs="TH SarabunPSK"/>
                <w:b/>
                <w:bCs/>
                <w:sz w:val="28"/>
                <w:szCs w:val="28"/>
                <w:cs/>
              </w:rPr>
              <w:t>ด้านเทคโนโลยีสารสนเทศ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20BB8" w:rsidRDefault="00E20BB8" w:rsidP="00E20BB8">
            <w:pPr>
              <w:numPr>
                <w:ilvl w:val="0"/>
                <w:numId w:val="78"/>
              </w:numPr>
              <w:ind w:left="162" w:hanging="162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หน่วยงานมีระบบสารสนเทศใช้ในการปฏิบัติงานในทุกระบบงานสำคัญ</w:t>
            </w:r>
          </w:p>
          <w:p w:rsidR="00D23D73" w:rsidRDefault="00D23D73" w:rsidP="00E20BB8">
            <w:pPr>
              <w:numPr>
                <w:ilvl w:val="0"/>
                <w:numId w:val="78"/>
              </w:numPr>
              <w:ind w:left="162" w:hanging="162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ข้อมูล</w:t>
            </w:r>
            <w:r w:rsidR="00A90C41">
              <w:rPr>
                <w:rFonts w:eastAsia="Times New Roman" w:cs="TH SarabunPSK" w:hint="cs"/>
                <w:sz w:val="28"/>
                <w:szCs w:val="28"/>
                <w:cs/>
              </w:rPr>
              <w:t>สารสนเทศ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>เป็นปัจจุบัน</w:t>
            </w:r>
          </w:p>
          <w:p w:rsidR="00D23D73" w:rsidRDefault="00D23D73" w:rsidP="00E20BB8">
            <w:pPr>
              <w:numPr>
                <w:ilvl w:val="0"/>
                <w:numId w:val="78"/>
              </w:numPr>
              <w:ind w:left="162" w:hanging="162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มีการเผยแพร่ข้อมูลสารสนเทศอย่างทั่วถึง</w:t>
            </w:r>
          </w:p>
          <w:p w:rsidR="00E20BB8" w:rsidRPr="00825CDE" w:rsidRDefault="00E20BB8" w:rsidP="00A90C41">
            <w:pPr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E20BB8" w:rsidRDefault="00D23D73" w:rsidP="00E20BB8">
            <w:pPr>
              <w:numPr>
                <w:ilvl w:val="0"/>
                <w:numId w:val="78"/>
              </w:numPr>
              <w:ind w:left="143" w:hanging="180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หน่วยงานมีระบบสารสนเทศใช้ในการปฏิบัติงานเฉพาะระบบงานที่จำเป็น</w:t>
            </w:r>
          </w:p>
          <w:p w:rsidR="00D23D73" w:rsidRDefault="00DB309C" w:rsidP="00E20BB8">
            <w:pPr>
              <w:numPr>
                <w:ilvl w:val="0"/>
                <w:numId w:val="78"/>
              </w:numPr>
              <w:ind w:left="143" w:hanging="180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ข้อมูล</w:t>
            </w:r>
            <w:r w:rsidR="00A90C41">
              <w:rPr>
                <w:rFonts w:eastAsia="Times New Roman" w:cs="TH SarabunPSK" w:hint="cs"/>
                <w:sz w:val="28"/>
                <w:szCs w:val="28"/>
                <w:cs/>
              </w:rPr>
              <w:t>สารสนเทศ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>เป็นปัจจุบัน</w:t>
            </w:r>
          </w:p>
          <w:p w:rsidR="00DB309C" w:rsidRPr="00825CDE" w:rsidRDefault="00DB309C" w:rsidP="00E20BB8">
            <w:pPr>
              <w:numPr>
                <w:ilvl w:val="0"/>
                <w:numId w:val="78"/>
              </w:numPr>
              <w:ind w:left="143" w:hanging="180"/>
              <w:rPr>
                <w:rFonts w:eastAsia="Times New Roman" w:cs="TH SarabunPSK"/>
                <w:sz w:val="28"/>
                <w:szCs w:val="28"/>
                <w:cs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มีการเผยแพร่ข้อมูลสารสนเทศ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B309C" w:rsidRDefault="00DB309C" w:rsidP="00DB309C">
            <w:pPr>
              <w:numPr>
                <w:ilvl w:val="0"/>
                <w:numId w:val="78"/>
              </w:numPr>
              <w:ind w:left="143" w:hanging="180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หน่วยงานมีระบบสารสนเทศใช้ในการปฏิบัติงานเฉพาะระบบงานที่จำเป็น</w:t>
            </w:r>
          </w:p>
          <w:p w:rsidR="00DB309C" w:rsidRDefault="00DB309C" w:rsidP="00DB309C">
            <w:pPr>
              <w:numPr>
                <w:ilvl w:val="0"/>
                <w:numId w:val="78"/>
              </w:numPr>
              <w:ind w:left="143" w:hanging="180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ข้อมูล</w:t>
            </w:r>
            <w:r w:rsidR="00A90C41">
              <w:rPr>
                <w:rFonts w:eastAsia="Times New Roman" w:cs="TH SarabunPSK" w:hint="cs"/>
                <w:sz w:val="28"/>
                <w:szCs w:val="28"/>
                <w:cs/>
              </w:rPr>
              <w:t>สารสนเทศ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>ส่วนใหญ่เป็นปัจจุบัน</w:t>
            </w:r>
          </w:p>
          <w:p w:rsidR="00DB309C" w:rsidRDefault="00DB309C" w:rsidP="00DB309C">
            <w:pPr>
              <w:ind w:left="143"/>
              <w:rPr>
                <w:rFonts w:eastAsia="Times New Roman" w:cs="TH SarabunPSK"/>
                <w:sz w:val="28"/>
                <w:szCs w:val="28"/>
              </w:rPr>
            </w:pPr>
          </w:p>
          <w:p w:rsidR="00D23D73" w:rsidRPr="00825CDE" w:rsidRDefault="00D23D73" w:rsidP="00DB309C">
            <w:pPr>
              <w:ind w:left="215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DB309C" w:rsidRDefault="00DB309C" w:rsidP="00DB309C">
            <w:pPr>
              <w:numPr>
                <w:ilvl w:val="0"/>
                <w:numId w:val="78"/>
              </w:numPr>
              <w:ind w:left="143" w:hanging="180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หน่วยงานมีระบบสารสนเทศใช้ในการปฏิบัติงานเฉพาะระบบงานที่จำเป็น</w:t>
            </w:r>
          </w:p>
          <w:p w:rsidR="00DB309C" w:rsidRDefault="00DB309C" w:rsidP="00DB309C">
            <w:pPr>
              <w:numPr>
                <w:ilvl w:val="0"/>
                <w:numId w:val="78"/>
              </w:numPr>
              <w:ind w:left="143" w:hanging="180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ข้อมูล</w:t>
            </w:r>
            <w:r w:rsidR="00A90C41">
              <w:rPr>
                <w:rFonts w:eastAsia="Times New Roman" w:cs="TH SarabunPSK" w:hint="cs"/>
                <w:sz w:val="28"/>
                <w:szCs w:val="28"/>
                <w:cs/>
              </w:rPr>
              <w:t>สารสนเทศส่วนใหญ่ไม่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>ปัจจุบัน</w:t>
            </w:r>
          </w:p>
          <w:p w:rsidR="00E20BB8" w:rsidRPr="00825CDE" w:rsidRDefault="00E20BB8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90C41" w:rsidRDefault="00A90C41" w:rsidP="00A90C41">
            <w:pPr>
              <w:numPr>
                <w:ilvl w:val="0"/>
                <w:numId w:val="78"/>
              </w:numPr>
              <w:ind w:left="143" w:hanging="180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ไม่ระบบสารสนเทศใช้   ในการปฏิบัติงานเฉพาะระบบงานที่จำเป็น</w:t>
            </w:r>
          </w:p>
          <w:p w:rsidR="00E20BB8" w:rsidRPr="00825CDE" w:rsidRDefault="00E20BB8" w:rsidP="00A90C41">
            <w:pPr>
              <w:ind w:left="14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  <w:tr w:rsidR="001E4897" w:rsidRPr="002A743F" w:rsidTr="007E5A8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1E4897" w:rsidRDefault="001E4897" w:rsidP="000F6A34">
            <w:pPr>
              <w:tabs>
                <w:tab w:val="left" w:pos="245"/>
              </w:tabs>
              <w:rPr>
                <w:rFonts w:cs="TH SarabunPSK"/>
                <w:sz w:val="28"/>
                <w:szCs w:val="28"/>
              </w:rPr>
            </w:pPr>
            <w:r w:rsidRPr="001E4897">
              <w:rPr>
                <w:rFonts w:cs="TH SarabunPSK"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825CDE" w:rsidRDefault="001E4897" w:rsidP="001E4897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E858AC" w:rsidRDefault="00E858AC">
      <w:pPr>
        <w:rPr>
          <w:rFonts w:cs="TH SarabunPSK"/>
          <w:b/>
          <w:bCs/>
        </w:rPr>
      </w:pPr>
    </w:p>
    <w:p w:rsidR="009859CD" w:rsidRPr="00825CDE" w:rsidRDefault="00696690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ประเด็น</w:t>
      </w:r>
      <w:r w:rsidR="0080675E" w:rsidRPr="00825CDE">
        <w:rPr>
          <w:rFonts w:cs="TH SarabunPSK"/>
          <w:b/>
          <w:bCs/>
          <w:cs/>
        </w:rPr>
        <w:t>การพิจารณา</w:t>
      </w:r>
    </w:p>
    <w:p w:rsidR="00696690" w:rsidRPr="002A743F" w:rsidRDefault="00976253" w:rsidP="00F055A3">
      <w:pPr>
        <w:numPr>
          <w:ilvl w:val="0"/>
          <w:numId w:val="79"/>
        </w:numPr>
        <w:rPr>
          <w:rFonts w:cs="TH SarabunPSK"/>
        </w:rPr>
      </w:pPr>
      <w:r w:rsidRPr="002A743F">
        <w:rPr>
          <w:rFonts w:cs="TH SarabunPSK"/>
          <w:cs/>
        </w:rPr>
        <w:t>การนำข้อมูล</w:t>
      </w:r>
      <w:r w:rsidR="00696690" w:rsidRPr="002A743F">
        <w:rPr>
          <w:rFonts w:cs="TH SarabunPSK"/>
          <w:cs/>
        </w:rPr>
        <w:t>สารสนเทศ มาใช้ในการบริหารงาน</w:t>
      </w:r>
      <w:r w:rsidR="00152A22">
        <w:rPr>
          <w:rFonts w:cs="TH SarabunPSK"/>
        </w:rPr>
        <w:t xml:space="preserve"> </w:t>
      </w:r>
      <w:r w:rsidR="00152A22">
        <w:rPr>
          <w:rFonts w:cs="TH SarabunPSK" w:hint="cs"/>
          <w:cs/>
        </w:rPr>
        <w:t xml:space="preserve">เช่น ข้อมูลการเงิน งบประมาณ และบัญชีในระบบ </w:t>
      </w:r>
      <w:r w:rsidR="00152A22">
        <w:rPr>
          <w:rFonts w:cs="TH SarabunPSK"/>
        </w:rPr>
        <w:t xml:space="preserve">GFMIS </w:t>
      </w:r>
      <w:r w:rsidR="00152A22">
        <w:rPr>
          <w:rFonts w:cs="TH SarabunPSK" w:hint="cs"/>
          <w:cs/>
        </w:rPr>
        <w:t>ฯลฯ</w:t>
      </w:r>
    </w:p>
    <w:p w:rsidR="00976253" w:rsidRDefault="00976253" w:rsidP="00F055A3">
      <w:pPr>
        <w:numPr>
          <w:ilvl w:val="0"/>
          <w:numId w:val="79"/>
        </w:numPr>
        <w:rPr>
          <w:rFonts w:cs="TH SarabunPSK"/>
        </w:rPr>
      </w:pPr>
      <w:r w:rsidRPr="002A743F">
        <w:rPr>
          <w:rFonts w:cs="TH SarabunPSK"/>
          <w:cs/>
        </w:rPr>
        <w:t>จำนวนรายงานสารสนเทศที่ได้รับจากระบบคอมพิวเตอร์ของหน่วยงาน</w:t>
      </w:r>
    </w:p>
    <w:p w:rsidR="00E858AC" w:rsidRDefault="00E858AC" w:rsidP="00E858AC">
      <w:pPr>
        <w:ind w:left="720"/>
        <w:rPr>
          <w:rFonts w:cs="TH SarabunPSK"/>
        </w:rPr>
      </w:pPr>
    </w:p>
    <w:p w:rsidR="0080675E" w:rsidRPr="00825CDE" w:rsidRDefault="00976253" w:rsidP="0080675E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ห</w:t>
      </w:r>
      <w:r w:rsidR="0080675E" w:rsidRPr="00825CDE">
        <w:rPr>
          <w:rFonts w:cs="TH SarabunPSK"/>
          <w:b/>
          <w:bCs/>
          <w:cs/>
        </w:rPr>
        <w:t>ลักฐานที่ใช้ในการประเมิน</w:t>
      </w:r>
    </w:p>
    <w:p w:rsidR="0080675E" w:rsidRPr="002A743F" w:rsidRDefault="0080675E" w:rsidP="00F055A3">
      <w:pPr>
        <w:numPr>
          <w:ilvl w:val="0"/>
          <w:numId w:val="80"/>
        </w:numPr>
        <w:rPr>
          <w:rFonts w:cs="TH SarabunPSK"/>
        </w:rPr>
      </w:pPr>
      <w:r w:rsidRPr="002A743F">
        <w:rPr>
          <w:rFonts w:cs="TH SarabunPSK"/>
          <w:cs/>
        </w:rPr>
        <w:t>รายงาน</w:t>
      </w:r>
      <w:r w:rsidR="00976253" w:rsidRPr="002A743F">
        <w:rPr>
          <w:rFonts w:cs="TH SarabunPSK"/>
          <w:cs/>
        </w:rPr>
        <w:t>/</w:t>
      </w:r>
      <w:r w:rsidRPr="002A743F">
        <w:rPr>
          <w:rFonts w:cs="TH SarabunPSK"/>
          <w:cs/>
        </w:rPr>
        <w:t xml:space="preserve"> เอกสารหลักฐาน ที่นำเสนอผู้บริหารที่ถูกประมวลผลด้วยระบบคอมพิวเตอร์ </w:t>
      </w:r>
    </w:p>
    <w:p w:rsidR="00976253" w:rsidRDefault="00976253" w:rsidP="00976253">
      <w:pPr>
        <w:rPr>
          <w:rFonts w:cs="TH SarabunPSK"/>
        </w:rPr>
      </w:pPr>
    </w:p>
    <w:p w:rsidR="007E57DE" w:rsidRDefault="007E57DE" w:rsidP="00976253">
      <w:pPr>
        <w:rPr>
          <w:rFonts w:cs="TH SarabunPSK"/>
        </w:rPr>
      </w:pPr>
    </w:p>
    <w:p w:rsidR="00E858AC" w:rsidRDefault="00E858AC" w:rsidP="00976253">
      <w:pPr>
        <w:rPr>
          <w:rFonts w:cs="TH SarabunPSK"/>
        </w:rPr>
      </w:pPr>
    </w:p>
    <w:p w:rsidR="0087129E" w:rsidRDefault="0087129E" w:rsidP="00976253">
      <w:pPr>
        <w:rPr>
          <w:rFonts w:cs="TH SarabunPSK"/>
        </w:rPr>
      </w:pPr>
    </w:p>
    <w:p w:rsidR="00E858AC" w:rsidRDefault="00E858AC" w:rsidP="00976253">
      <w:pPr>
        <w:rPr>
          <w:rFonts w:cs="TH SarabunPSK"/>
        </w:rPr>
      </w:pPr>
    </w:p>
    <w:p w:rsidR="007E57DE" w:rsidRPr="002A743F" w:rsidRDefault="007E57DE" w:rsidP="00976253">
      <w:pPr>
        <w:rPr>
          <w:rFonts w:cs="TH SarabunPSK"/>
        </w:rPr>
      </w:pPr>
    </w:p>
    <w:tbl>
      <w:tblPr>
        <w:tblW w:w="14130" w:type="dxa"/>
        <w:tblInd w:w="108" w:type="dxa"/>
        <w:tblLayout w:type="fixed"/>
        <w:tblLook w:val="04A0"/>
      </w:tblPr>
      <w:tblGrid>
        <w:gridCol w:w="2790"/>
        <w:gridCol w:w="2269"/>
        <w:gridCol w:w="2268"/>
        <w:gridCol w:w="2269"/>
        <w:gridCol w:w="2268"/>
        <w:gridCol w:w="2266"/>
      </w:tblGrid>
      <w:tr w:rsidR="00CE1260" w:rsidRPr="002A743F" w:rsidTr="007E5A83">
        <w:trPr>
          <w:trHeight w:val="465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CE1260" w:rsidRPr="002A743F" w:rsidTr="007E5A83">
        <w:trPr>
          <w:trHeight w:val="465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E1260" w:rsidRPr="002A743F" w:rsidRDefault="00CE1260" w:rsidP="00412610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E1260" w:rsidRPr="002A743F" w:rsidRDefault="00CE1260" w:rsidP="00412610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CC0686" w:rsidRPr="002A743F" w:rsidTr="007E5A8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C0686" w:rsidRPr="005E49FE" w:rsidRDefault="00CC0686" w:rsidP="000F6A34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5E49FE">
              <w:rPr>
                <w:rFonts w:cs="TH SarabunPSK"/>
                <w:b/>
                <w:bCs/>
                <w:sz w:val="28"/>
                <w:szCs w:val="28"/>
              </w:rPr>
              <w:t>6.</w:t>
            </w:r>
            <w:r w:rsidR="009745DC" w:rsidRPr="005E49FE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E49FE">
              <w:rPr>
                <w:rFonts w:cs="TH SarabunPSK"/>
                <w:b/>
                <w:bCs/>
                <w:sz w:val="28"/>
                <w:szCs w:val="28"/>
                <w:cs/>
              </w:rPr>
              <w:t>ด้านเครื่องมือเครื่องใช้และอุปกรณ์ในการดำเนินงาน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52A22" w:rsidRDefault="00886170" w:rsidP="00825CDE">
            <w:pPr>
              <w:numPr>
                <w:ilvl w:val="0"/>
                <w:numId w:val="81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หน่วยงานได้รับการสนับสนุนเครื่องมือ เครื่</w:t>
            </w:r>
            <w:r w:rsidR="00825CDE">
              <w:rPr>
                <w:rFonts w:eastAsia="Times New Roman" w:cs="TH SarabunPSK"/>
                <w:sz w:val="28"/>
                <w:szCs w:val="28"/>
                <w:cs/>
              </w:rPr>
              <w:t>องใช้ และอุปกรณ์</w:t>
            </w:r>
            <w:r w:rsidR="00152A22">
              <w:rPr>
                <w:rFonts w:eastAsia="Times New Roman" w:cs="TH SarabunPSK" w:hint="cs"/>
                <w:sz w:val="28"/>
                <w:szCs w:val="28"/>
                <w:cs/>
              </w:rPr>
              <w:t xml:space="preserve">   </w:t>
            </w:r>
            <w:r w:rsidR="00825CDE">
              <w:rPr>
                <w:rFonts w:eastAsia="Times New Roman" w:cs="TH SarabunPSK"/>
                <w:sz w:val="28"/>
                <w:szCs w:val="28"/>
                <w:cs/>
              </w:rPr>
              <w:t xml:space="preserve">ในการดำเนินงาน </w:t>
            </w:r>
          </w:p>
          <w:p w:rsidR="00CC0686" w:rsidRDefault="00886170" w:rsidP="00825CDE">
            <w:pPr>
              <w:numPr>
                <w:ilvl w:val="0"/>
                <w:numId w:val="81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="005477BC">
              <w:rPr>
                <w:rFonts w:eastAsia="Times New Roman" w:cs="TH SarabunPSK"/>
                <w:sz w:val="28"/>
                <w:szCs w:val="28"/>
              </w:rPr>
              <w:t xml:space="preserve">91 </w:t>
            </w:r>
            <w:r w:rsidR="005477BC">
              <w:rPr>
                <w:rFonts w:eastAsia="Times New Roman" w:cs="TH SarabunPSK" w:hint="cs"/>
                <w:sz w:val="28"/>
                <w:szCs w:val="28"/>
                <w:cs/>
              </w:rPr>
              <w:t xml:space="preserve">- </w:t>
            </w:r>
            <w:r w:rsidR="005477BC">
              <w:rPr>
                <w:rFonts w:eastAsia="Times New Roman" w:cs="TH SarabunPSK"/>
                <w:sz w:val="28"/>
                <w:szCs w:val="28"/>
              </w:rPr>
              <w:t>100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 ของความต้องการ</w:t>
            </w:r>
          </w:p>
          <w:p w:rsidR="006F34CA" w:rsidRPr="006F34CA" w:rsidRDefault="006F34CA" w:rsidP="006F34CA">
            <w:pPr>
              <w:ind w:left="162"/>
              <w:rPr>
                <w:rFonts w:eastAsia="Times New Roman" w:cs="TH SarabunPSK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52A22" w:rsidRDefault="00CC0686" w:rsidP="00825CDE">
            <w:pPr>
              <w:numPr>
                <w:ilvl w:val="0"/>
                <w:numId w:val="82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หน่วยงานได้รับการสนับสนุนเครื่องมือ เครื่องใช้ และอุปกรณ์</w:t>
            </w:r>
            <w:r w:rsidR="00152A22">
              <w:rPr>
                <w:rFonts w:eastAsia="Times New Roman" w:cs="TH SarabunPSK" w:hint="cs"/>
                <w:sz w:val="28"/>
                <w:szCs w:val="28"/>
                <w:cs/>
              </w:rPr>
              <w:t xml:space="preserve">   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ในการดำเนินงาน </w:t>
            </w:r>
          </w:p>
          <w:p w:rsidR="00CC0686" w:rsidRPr="002A743F" w:rsidRDefault="00CC0686" w:rsidP="00825CDE">
            <w:pPr>
              <w:numPr>
                <w:ilvl w:val="0"/>
                <w:numId w:val="82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="005477BC">
              <w:rPr>
                <w:rFonts w:eastAsia="Times New Roman" w:cs="TH SarabunPSK"/>
                <w:sz w:val="28"/>
                <w:szCs w:val="28"/>
              </w:rPr>
              <w:t xml:space="preserve">81 – 90 </w:t>
            </w:r>
            <w:r w:rsidR="00CC1FBF" w:rsidRPr="002A743F">
              <w:rPr>
                <w:rFonts w:eastAsia="Times New Roman" w:cs="TH SarabunPSK"/>
                <w:sz w:val="28"/>
                <w:szCs w:val="28"/>
                <w:cs/>
              </w:rPr>
              <w:t>ของความ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ต้องการ</w:t>
            </w:r>
          </w:p>
          <w:p w:rsidR="00CC0686" w:rsidRPr="002A743F" w:rsidRDefault="00CC0686" w:rsidP="00825CDE">
            <w:p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52A22" w:rsidRDefault="00CC0686" w:rsidP="00825CDE">
            <w:pPr>
              <w:numPr>
                <w:ilvl w:val="0"/>
                <w:numId w:val="8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หน่วยงานได้รับการสนับสนุนเครื่องมือ เครื่องใช้ และอุปกรณ์</w:t>
            </w:r>
            <w:r w:rsidR="00152A22">
              <w:rPr>
                <w:rFonts w:eastAsia="Times New Roman" w:cs="TH SarabunPSK" w:hint="cs"/>
                <w:sz w:val="28"/>
                <w:szCs w:val="28"/>
                <w:cs/>
              </w:rPr>
              <w:t xml:space="preserve">   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ในการดำเนินงาน  </w:t>
            </w:r>
          </w:p>
          <w:p w:rsidR="00CC0686" w:rsidRPr="002A743F" w:rsidRDefault="005477BC" w:rsidP="00825CDE">
            <w:pPr>
              <w:numPr>
                <w:ilvl w:val="0"/>
                <w:numId w:val="83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>
              <w:rPr>
                <w:rFonts w:eastAsia="Times New Roman" w:cs="TH SarabunPSK" w:hint="cs"/>
                <w:sz w:val="28"/>
                <w:szCs w:val="28"/>
                <w:cs/>
              </w:rPr>
              <w:t>ร้</w:t>
            </w:r>
            <w:r w:rsidR="00CC0686"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อยละ </w:t>
            </w:r>
            <w:r>
              <w:rPr>
                <w:rFonts w:eastAsia="Times New Roman" w:cs="TH SarabunPSK"/>
                <w:sz w:val="28"/>
                <w:szCs w:val="28"/>
              </w:rPr>
              <w:t>71 - 80</w:t>
            </w:r>
            <w:r w:rsidR="00CC1FBF" w:rsidRPr="002A743F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CC1FBF" w:rsidRPr="002A743F">
              <w:rPr>
                <w:rFonts w:eastAsia="Times New Roman" w:cs="TH SarabunPSK"/>
                <w:sz w:val="28"/>
                <w:szCs w:val="28"/>
                <w:cs/>
              </w:rPr>
              <w:t>ของความ</w:t>
            </w:r>
            <w:r w:rsidR="00CC0686" w:rsidRPr="002A743F">
              <w:rPr>
                <w:rFonts w:eastAsia="Times New Roman" w:cs="TH SarabunPSK"/>
                <w:sz w:val="28"/>
                <w:szCs w:val="28"/>
                <w:cs/>
              </w:rPr>
              <w:t>ต้องการ</w:t>
            </w:r>
          </w:p>
          <w:p w:rsidR="00CC0686" w:rsidRPr="002A743F" w:rsidRDefault="00CC0686" w:rsidP="00825CDE">
            <w:p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52A22" w:rsidRDefault="00CC0686" w:rsidP="00825CDE">
            <w:pPr>
              <w:numPr>
                <w:ilvl w:val="0"/>
                <w:numId w:val="84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หน่วยงานได้รับการสนับสนุนเครื่องมือ เครื่องใช้ และอุปกรณ์</w:t>
            </w:r>
            <w:r w:rsidR="00152A22">
              <w:rPr>
                <w:rFonts w:eastAsia="Times New Roman" w:cs="TH SarabunPSK" w:hint="cs"/>
                <w:sz w:val="28"/>
                <w:szCs w:val="28"/>
                <w:cs/>
              </w:rPr>
              <w:t xml:space="preserve">    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ในการดำเนินงาน </w:t>
            </w:r>
          </w:p>
          <w:p w:rsidR="00CC0686" w:rsidRPr="002A743F" w:rsidRDefault="00CC0686" w:rsidP="00825CDE">
            <w:pPr>
              <w:numPr>
                <w:ilvl w:val="0"/>
                <w:numId w:val="84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ร้อยละ</w:t>
            </w:r>
            <w:r w:rsidR="005477BC">
              <w:rPr>
                <w:rFonts w:eastAsia="Times New Roman" w:cs="TH SarabunPSK"/>
                <w:sz w:val="28"/>
                <w:szCs w:val="28"/>
              </w:rPr>
              <w:t xml:space="preserve"> 61</w:t>
            </w:r>
            <w:r w:rsidR="00CC1FBF"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 </w:t>
            </w:r>
            <w:r w:rsidR="005477BC">
              <w:rPr>
                <w:rFonts w:eastAsia="Times New Roman" w:cs="TH SarabunPSK"/>
                <w:sz w:val="28"/>
                <w:szCs w:val="28"/>
              </w:rPr>
              <w:t xml:space="preserve">– 70 </w:t>
            </w:r>
            <w:r w:rsidR="00CC1FBF" w:rsidRPr="002A743F">
              <w:rPr>
                <w:rFonts w:eastAsia="Times New Roman" w:cs="TH SarabunPSK"/>
                <w:sz w:val="28"/>
                <w:szCs w:val="28"/>
                <w:cs/>
              </w:rPr>
              <w:t>ของความ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ต้องการ</w:t>
            </w:r>
          </w:p>
          <w:p w:rsidR="00CC0686" w:rsidRPr="002A743F" w:rsidRDefault="00CC0686" w:rsidP="00825CDE">
            <w:p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52A22" w:rsidRDefault="00CC0686" w:rsidP="00825CDE">
            <w:pPr>
              <w:numPr>
                <w:ilvl w:val="0"/>
                <w:numId w:val="85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หน่วยงานได้รับการสนับสนุนเครื่องมือ เครื่องใช้ และอุปกรณ์</w:t>
            </w:r>
            <w:r w:rsidR="00152A22">
              <w:rPr>
                <w:rFonts w:eastAsia="Times New Roman" w:cs="TH SarabunPSK" w:hint="cs"/>
                <w:sz w:val="28"/>
                <w:szCs w:val="28"/>
                <w:cs/>
              </w:rPr>
              <w:t xml:space="preserve">    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ในการดำเนินงาน</w:t>
            </w:r>
          </w:p>
          <w:p w:rsidR="00CC0686" w:rsidRPr="002A743F" w:rsidRDefault="00CC0686" w:rsidP="00825CDE">
            <w:pPr>
              <w:numPr>
                <w:ilvl w:val="0"/>
                <w:numId w:val="85"/>
              </w:num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น้อยกว่า </w:t>
            </w:r>
            <w:r w:rsidR="009B67C5" w:rsidRPr="002A743F">
              <w:rPr>
                <w:rFonts w:eastAsia="Times New Roman" w:cs="TH SarabunPSK"/>
                <w:sz w:val="28"/>
                <w:szCs w:val="28"/>
                <w:cs/>
              </w:rPr>
              <w:t>ร้อยละ</w:t>
            </w:r>
            <w:r w:rsidR="00886170" w:rsidRPr="002A743F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5477BC">
              <w:rPr>
                <w:rFonts w:eastAsia="Times New Roman" w:cs="TH SarabunPSK"/>
                <w:sz w:val="28"/>
                <w:szCs w:val="28"/>
              </w:rPr>
              <w:t>61</w:t>
            </w:r>
            <w:r w:rsidR="00825CDE"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="005477BC">
              <w:rPr>
                <w:rFonts w:eastAsia="Times New Roman" w:cs="TH SarabunPSK"/>
                <w:sz w:val="28"/>
                <w:szCs w:val="28"/>
              </w:rPr>
              <w:t xml:space="preserve">  </w:t>
            </w:r>
            <w:r w:rsidR="00CC1FBF" w:rsidRPr="002A743F">
              <w:rPr>
                <w:rFonts w:eastAsia="Times New Roman" w:cs="TH SarabunPSK"/>
                <w:sz w:val="28"/>
                <w:szCs w:val="28"/>
                <w:cs/>
              </w:rPr>
              <w:t>ของความ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ต้องการ</w:t>
            </w:r>
          </w:p>
          <w:p w:rsidR="00CC0686" w:rsidRPr="002A743F" w:rsidRDefault="00CC0686" w:rsidP="00825CDE">
            <w:pPr>
              <w:ind w:left="162" w:hanging="18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82338" w:rsidRPr="002A743F" w:rsidTr="007E5A8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82338" w:rsidRPr="005E49FE" w:rsidRDefault="00582338" w:rsidP="000F6A34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5E49FE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82338" w:rsidRPr="002A743F" w:rsidRDefault="00582338" w:rsidP="00582338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582338" w:rsidRPr="002A743F" w:rsidRDefault="00582338" w:rsidP="00582338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82338" w:rsidRPr="002A743F" w:rsidRDefault="00582338" w:rsidP="00582338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582338" w:rsidRPr="002A743F" w:rsidRDefault="00582338" w:rsidP="00582338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82338" w:rsidRPr="002A743F" w:rsidRDefault="00582338" w:rsidP="00582338">
            <w:pPr>
              <w:ind w:left="162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C2482D" w:rsidRDefault="00C2482D" w:rsidP="00237C3F">
      <w:pPr>
        <w:rPr>
          <w:rFonts w:cs="TH SarabunPSK"/>
        </w:rPr>
      </w:pPr>
    </w:p>
    <w:p w:rsidR="00AE142F" w:rsidRPr="00825CDE" w:rsidRDefault="00976253" w:rsidP="00567A78">
      <w:pPr>
        <w:spacing w:before="240"/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ประเด็น</w:t>
      </w:r>
      <w:r w:rsidR="0080675E" w:rsidRPr="00825CDE">
        <w:rPr>
          <w:rFonts w:cs="TH SarabunPSK"/>
          <w:b/>
          <w:bCs/>
          <w:cs/>
        </w:rPr>
        <w:t>การพิจารณา</w:t>
      </w:r>
    </w:p>
    <w:p w:rsidR="0080675E" w:rsidRDefault="00F91C27" w:rsidP="00F055A3">
      <w:pPr>
        <w:numPr>
          <w:ilvl w:val="0"/>
          <w:numId w:val="86"/>
        </w:numPr>
        <w:rPr>
          <w:rFonts w:cs="TH SarabunPSK"/>
        </w:rPr>
      </w:pPr>
      <w:r w:rsidRPr="002A743F">
        <w:rPr>
          <w:rFonts w:cs="TH SarabunPSK"/>
          <w:cs/>
        </w:rPr>
        <w:t>ความพึงพอใจของบุคลากรที่มีต่อจำนวน</w:t>
      </w:r>
      <w:r w:rsidR="00886170" w:rsidRPr="002A743F">
        <w:rPr>
          <w:rFonts w:cs="TH SarabunPSK"/>
          <w:cs/>
        </w:rPr>
        <w:t>เครื่องมือเครื่องใช้อุปกรณ์ในการดำเนินงาน</w:t>
      </w:r>
    </w:p>
    <w:p w:rsidR="00593ABE" w:rsidRDefault="00593ABE" w:rsidP="00F055A3">
      <w:pPr>
        <w:numPr>
          <w:ilvl w:val="0"/>
          <w:numId w:val="86"/>
        </w:numPr>
        <w:rPr>
          <w:rFonts w:cs="TH SarabunPSK"/>
        </w:rPr>
      </w:pPr>
      <w:r>
        <w:rPr>
          <w:rFonts w:cs="TH SarabunPSK" w:hint="cs"/>
          <w:cs/>
        </w:rPr>
        <w:t>พิจารณาจากความต้องการของบุคลากรที่มีต่อเครื่องมือเครื่องใช้ อุปกรณ์ในการดำเนินงาน</w:t>
      </w:r>
    </w:p>
    <w:p w:rsidR="00E858AC" w:rsidRPr="002A743F" w:rsidRDefault="00E858AC" w:rsidP="00E858AC">
      <w:pPr>
        <w:ind w:left="720"/>
        <w:rPr>
          <w:rFonts w:cs="TH SarabunPSK"/>
        </w:rPr>
      </w:pPr>
    </w:p>
    <w:p w:rsidR="0080675E" w:rsidRPr="00825CDE" w:rsidRDefault="0080675E" w:rsidP="00886170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หลักฐานที่ใช้ในการประเมิน</w:t>
      </w:r>
    </w:p>
    <w:p w:rsidR="00BE2622" w:rsidRDefault="00BE2622" w:rsidP="00F055A3">
      <w:pPr>
        <w:numPr>
          <w:ilvl w:val="0"/>
          <w:numId w:val="88"/>
        </w:numPr>
        <w:rPr>
          <w:rFonts w:cs="TH SarabunPSK"/>
        </w:rPr>
      </w:pPr>
      <w:r>
        <w:rPr>
          <w:rFonts w:cs="TH SarabunPSK" w:hint="cs"/>
          <w:cs/>
        </w:rPr>
        <w:t>แบบประเมินความต้องการของบุคลากรที่มี</w:t>
      </w:r>
      <w:r w:rsidRPr="002A743F">
        <w:rPr>
          <w:rFonts w:cs="TH SarabunPSK"/>
          <w:cs/>
        </w:rPr>
        <w:t>ต่อจำนวนเครื่องมือเครื่องใช้อุปกรณ์ในการดำเนินงาน</w:t>
      </w:r>
    </w:p>
    <w:p w:rsidR="00AE142F" w:rsidRPr="002A743F" w:rsidRDefault="00F91C27" w:rsidP="00F055A3">
      <w:pPr>
        <w:numPr>
          <w:ilvl w:val="0"/>
          <w:numId w:val="88"/>
        </w:numPr>
        <w:rPr>
          <w:rFonts w:cs="TH SarabunPSK"/>
        </w:rPr>
      </w:pPr>
      <w:r w:rsidRPr="002A743F">
        <w:rPr>
          <w:rFonts w:cs="TH SarabunPSK"/>
          <w:cs/>
        </w:rPr>
        <w:t>แบบประเมินความพึงพอใจของบุคลากรที่มีต่อจำนวนเครื่องมือเครื่องใช้อุปกรณ์ในการดำเนินงาน</w:t>
      </w:r>
    </w:p>
    <w:p w:rsidR="007A002B" w:rsidRPr="002A743F" w:rsidRDefault="007A002B" w:rsidP="00F055A3">
      <w:pPr>
        <w:numPr>
          <w:ilvl w:val="0"/>
          <w:numId w:val="88"/>
        </w:numPr>
        <w:rPr>
          <w:rFonts w:cs="TH SarabunPSK"/>
        </w:rPr>
      </w:pPr>
      <w:r w:rsidRPr="002A743F">
        <w:rPr>
          <w:rFonts w:cs="TH SarabunPSK"/>
          <w:cs/>
        </w:rPr>
        <w:t xml:space="preserve">ผลการประเมินความพึงพอใจของบุคลากรที่มีต่อจำนวนเครื่องมือเครื่องใช้อุปกรณ์ในการดำเนินงาน  จากรายงานของ </w:t>
      </w:r>
      <w:proofErr w:type="spellStart"/>
      <w:r w:rsidRPr="002A743F">
        <w:rPr>
          <w:rFonts w:cs="TH SarabunPSK"/>
          <w:cs/>
        </w:rPr>
        <w:t>กพร.</w:t>
      </w:r>
      <w:proofErr w:type="spellEnd"/>
      <w:r w:rsidRPr="002A743F">
        <w:rPr>
          <w:rFonts w:cs="TH SarabunPSK"/>
          <w:cs/>
        </w:rPr>
        <w:t>ด้านวัฒนธรรมองค์กร</w:t>
      </w:r>
    </w:p>
    <w:p w:rsidR="00F91C27" w:rsidRPr="002A743F" w:rsidRDefault="00F91C27" w:rsidP="00F91C27">
      <w:pPr>
        <w:rPr>
          <w:rFonts w:cs="TH SarabunPSK"/>
        </w:rPr>
      </w:pPr>
    </w:p>
    <w:p w:rsidR="00F91C27" w:rsidRPr="002A743F" w:rsidRDefault="00F91C27" w:rsidP="00F91C27">
      <w:pPr>
        <w:rPr>
          <w:rFonts w:cs="TH SarabunPSK"/>
        </w:rPr>
      </w:pPr>
    </w:p>
    <w:p w:rsidR="00F91C27" w:rsidRPr="002A743F" w:rsidRDefault="00F91C27" w:rsidP="00F91C27">
      <w:pPr>
        <w:rPr>
          <w:rFonts w:cs="TH SarabunPSK"/>
        </w:rPr>
      </w:pPr>
    </w:p>
    <w:p w:rsidR="00F91C27" w:rsidRDefault="00F91C27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E811C9" w:rsidP="00E811C9">
      <w:pPr>
        <w:jc w:val="center"/>
        <w:rPr>
          <w:rFonts w:cs="TH SarabunPSK"/>
          <w:b/>
          <w:bCs/>
          <w:sz w:val="44"/>
          <w:szCs w:val="44"/>
        </w:rPr>
      </w:pPr>
      <w:r w:rsidRPr="00E811C9">
        <w:rPr>
          <w:rFonts w:cs="TH SarabunPSK" w:hint="cs"/>
          <w:b/>
          <w:bCs/>
          <w:sz w:val="44"/>
          <w:szCs w:val="44"/>
          <w:cs/>
        </w:rPr>
        <w:t>บัญชีปัจจัยเสี่ยง และเกณฑ์การประเมินความเสี่ยง ระดับกิจกรรม</w:t>
      </w:r>
    </w:p>
    <w:p w:rsidR="00E811C9" w:rsidRPr="00E811C9" w:rsidRDefault="00E811C9" w:rsidP="00E811C9">
      <w:pPr>
        <w:jc w:val="center"/>
        <w:rPr>
          <w:rFonts w:cs="TH SarabunPSK"/>
          <w:b/>
          <w:bCs/>
          <w:sz w:val="44"/>
          <w:szCs w:val="44"/>
          <w:cs/>
        </w:rPr>
      </w:pPr>
      <w:r>
        <w:rPr>
          <w:rFonts w:cs="TH SarabunPSK" w:hint="cs"/>
          <w:b/>
          <w:bCs/>
          <w:sz w:val="44"/>
          <w:szCs w:val="44"/>
          <w:cs/>
        </w:rPr>
        <w:t>(5 ปัจจัย)</w:t>
      </w: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87129E" w:rsidRDefault="0087129E" w:rsidP="00F91C27">
      <w:pPr>
        <w:rPr>
          <w:rFonts w:cs="TH SarabunPSK"/>
        </w:rPr>
      </w:pPr>
    </w:p>
    <w:p w:rsidR="0087129E" w:rsidRDefault="0087129E" w:rsidP="00F91C27">
      <w:pPr>
        <w:rPr>
          <w:rFonts w:cs="TH SarabunPSK"/>
        </w:rPr>
      </w:pPr>
    </w:p>
    <w:p w:rsidR="0087129E" w:rsidRDefault="0087129E" w:rsidP="00F91C27">
      <w:pPr>
        <w:rPr>
          <w:rFonts w:cs="TH SarabunPSK"/>
        </w:rPr>
      </w:pPr>
    </w:p>
    <w:p w:rsidR="0087129E" w:rsidRDefault="0087129E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E94A40" w:rsidRDefault="00E94A40" w:rsidP="00F91C27">
      <w:pPr>
        <w:rPr>
          <w:rFonts w:cs="TH SarabunPSK"/>
        </w:rPr>
      </w:pPr>
    </w:p>
    <w:p w:rsidR="00F27C5A" w:rsidRDefault="00F27C5A" w:rsidP="00F91C27">
      <w:pPr>
        <w:rPr>
          <w:rFonts w:cs="TH SarabunPSK"/>
        </w:rPr>
      </w:pPr>
    </w:p>
    <w:p w:rsidR="00CE58AF" w:rsidRPr="002A743F" w:rsidRDefault="00CE58AF" w:rsidP="00CE58AF">
      <w:pPr>
        <w:jc w:val="center"/>
        <w:rPr>
          <w:rFonts w:eastAsia="Times New Roman" w:cs="TH SarabunPSK"/>
          <w:b/>
          <w:bCs/>
        </w:rPr>
      </w:pPr>
      <w:r w:rsidRPr="002A743F">
        <w:rPr>
          <w:rFonts w:eastAsia="Times New Roman" w:cs="TH SarabunPSK"/>
          <w:b/>
          <w:bCs/>
          <w:cs/>
        </w:rPr>
        <w:t>บัญชีปัจจัยเสี่ยงและเกณฑ์การประเมินความเสี่ยง</w:t>
      </w:r>
    </w:p>
    <w:p w:rsidR="00825CDE" w:rsidRDefault="00825CDE" w:rsidP="00825CDE">
      <w:pPr>
        <w:rPr>
          <w:rFonts w:eastAsia="Times New Roman" w:cs="TH SarabunPSK"/>
          <w:b/>
          <w:bCs/>
        </w:rPr>
      </w:pPr>
    </w:p>
    <w:p w:rsidR="00847592" w:rsidRPr="001E4897" w:rsidRDefault="00CE58AF" w:rsidP="00825CDE">
      <w:pPr>
        <w:rPr>
          <w:rFonts w:cs="TH SarabunPSK"/>
        </w:rPr>
      </w:pPr>
      <w:r w:rsidRPr="001E4897">
        <w:rPr>
          <w:rFonts w:eastAsia="Times New Roman" w:cs="TH SarabunPSK"/>
          <w:b/>
          <w:bCs/>
          <w:cs/>
        </w:rPr>
        <w:t>ระดับกิจกรรม</w:t>
      </w:r>
      <w:r w:rsidR="00825CDE" w:rsidRPr="001E4897">
        <w:rPr>
          <w:rFonts w:cs="TH SarabunPSK"/>
        </w:rPr>
        <w:t xml:space="preserve"> </w:t>
      </w:r>
      <w:r w:rsidR="001E4897" w:rsidRPr="001E4897">
        <w:rPr>
          <w:rFonts w:cs="TH SarabunPSK" w:hint="cs"/>
          <w:cs/>
        </w:rPr>
        <w:t>(5 ปัจจัย)</w:t>
      </w:r>
      <w:r w:rsidR="001E4897" w:rsidRPr="001E4897">
        <w:rPr>
          <w:rFonts w:cs="TH SarabunPSK"/>
        </w:rPr>
        <w:t xml:space="preserve"> </w:t>
      </w:r>
      <w:r w:rsidR="00847592" w:rsidRPr="001E4897">
        <w:rPr>
          <w:rFonts w:cs="TH SarabunPSK"/>
          <w:cs/>
        </w:rPr>
        <w:t>ประเมินทุกกิจกรรมในหน่วยงาน</w:t>
      </w:r>
    </w:p>
    <w:tbl>
      <w:tblPr>
        <w:tblW w:w="14580" w:type="dxa"/>
        <w:tblInd w:w="108" w:type="dxa"/>
        <w:tblLayout w:type="fixed"/>
        <w:tblLook w:val="04A0"/>
      </w:tblPr>
      <w:tblGrid>
        <w:gridCol w:w="3060"/>
        <w:gridCol w:w="2340"/>
        <w:gridCol w:w="2250"/>
        <w:gridCol w:w="2340"/>
        <w:gridCol w:w="2250"/>
        <w:gridCol w:w="18"/>
        <w:gridCol w:w="2322"/>
      </w:tblGrid>
      <w:tr w:rsidR="00E10E84" w:rsidRPr="002A743F" w:rsidTr="00567A78">
        <w:trPr>
          <w:trHeight w:val="465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0E84" w:rsidRPr="002A743F" w:rsidRDefault="00E10E84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0E84" w:rsidRPr="002A743F" w:rsidRDefault="00E10E84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E10E84" w:rsidRPr="002A743F" w:rsidTr="00567A78">
        <w:trPr>
          <w:trHeight w:val="465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0E84" w:rsidRPr="002A743F" w:rsidRDefault="00E10E84" w:rsidP="00155129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0E84" w:rsidRPr="002A743F" w:rsidRDefault="00E10E84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0E84" w:rsidRPr="002A743F" w:rsidRDefault="00E10E84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0E84" w:rsidRPr="002A743F" w:rsidRDefault="00E10E84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0E84" w:rsidRPr="002A743F" w:rsidRDefault="00E10E84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0E84" w:rsidRPr="002A743F" w:rsidRDefault="00E10E84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A6756C" w:rsidRPr="00A6756C" w:rsidTr="00567A78">
        <w:trPr>
          <w:trHeight w:val="2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67A78" w:rsidRPr="00A6756C" w:rsidRDefault="009C409D" w:rsidP="002715F3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A6756C">
              <w:rPr>
                <w:rFonts w:cs="TH SarabunPSK"/>
                <w:b/>
                <w:bCs/>
                <w:sz w:val="28"/>
                <w:szCs w:val="28"/>
              </w:rPr>
              <w:t>1</w:t>
            </w:r>
            <w:r w:rsidR="00567A78" w:rsidRPr="00A6756C">
              <w:rPr>
                <w:rFonts w:cs="TH SarabunPSK"/>
                <w:b/>
                <w:bCs/>
                <w:sz w:val="28"/>
                <w:szCs w:val="28"/>
              </w:rPr>
              <w:t>.</w:t>
            </w:r>
            <w:r w:rsidR="00567A78" w:rsidRPr="00A6756C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67A78" w:rsidRPr="00A6756C">
              <w:rPr>
                <w:rFonts w:cs="TH SarabunPSK"/>
                <w:b/>
                <w:bCs/>
                <w:sz w:val="28"/>
                <w:szCs w:val="28"/>
                <w:cs/>
              </w:rPr>
              <w:t>คู่มือหรือแนวทางการปฏิบัติงาน</w:t>
            </w:r>
          </w:p>
          <w:p w:rsidR="00567A78" w:rsidRPr="00A6756C" w:rsidRDefault="00567A78" w:rsidP="002715F3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67A78" w:rsidRPr="00A6756C" w:rsidRDefault="00567A78" w:rsidP="002715F3">
            <w:pPr>
              <w:numPr>
                <w:ilvl w:val="0"/>
                <w:numId w:val="92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A6756C">
              <w:rPr>
                <w:rFonts w:eastAsia="Times New Roman" w:cs="TH SarabunPSK"/>
                <w:sz w:val="28"/>
                <w:szCs w:val="28"/>
                <w:cs/>
              </w:rPr>
              <w:t>มีการกำหนดขั้นตอน  กระบวนการ แนวทาง หรือค</w:t>
            </w:r>
            <w:r w:rsidR="009C409D" w:rsidRPr="00A6756C">
              <w:rPr>
                <w:rFonts w:eastAsia="Times New Roman" w:cs="TH SarabunPSK"/>
                <w:sz w:val="28"/>
                <w:szCs w:val="28"/>
                <w:cs/>
              </w:rPr>
              <w:t xml:space="preserve">ู่มือการปฏิบัติงาน </w:t>
            </w:r>
            <w:r w:rsidRPr="00A6756C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9C409D" w:rsidRPr="00A6756C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="009C409D" w:rsidRPr="00A6756C">
              <w:rPr>
                <w:rFonts w:eastAsia="Times New Roman" w:cs="TH SarabunPSK"/>
                <w:sz w:val="28"/>
                <w:szCs w:val="28"/>
              </w:rPr>
              <w:t>91 - 100</w:t>
            </w:r>
          </w:p>
          <w:p w:rsidR="00567A78" w:rsidRPr="00A6756C" w:rsidRDefault="00567A78" w:rsidP="002715F3">
            <w:p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567A78" w:rsidRPr="00A6756C" w:rsidRDefault="00567A78" w:rsidP="002715F3">
            <w:pPr>
              <w:numPr>
                <w:ilvl w:val="0"/>
                <w:numId w:val="92"/>
              </w:numPr>
              <w:ind w:left="163" w:hanging="180"/>
              <w:rPr>
                <w:rFonts w:eastAsia="Times New Roman" w:cs="TH SarabunPSK"/>
                <w:sz w:val="28"/>
                <w:szCs w:val="28"/>
                <w:cs/>
              </w:rPr>
            </w:pPr>
            <w:r w:rsidRPr="00A6756C">
              <w:rPr>
                <w:rFonts w:eastAsia="Times New Roman" w:cs="TH SarabunPSK"/>
                <w:sz w:val="28"/>
                <w:szCs w:val="28"/>
                <w:cs/>
              </w:rPr>
              <w:t xml:space="preserve">มีการกำหนดขั้นตอน  กระบวนการ แนวทาง หรือคู่มือการปฏิบัติงาน  </w:t>
            </w:r>
            <w:r w:rsidR="009C409D" w:rsidRPr="00A6756C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="009C409D" w:rsidRPr="00A6756C">
              <w:rPr>
                <w:rFonts w:eastAsia="Times New Roman" w:cs="TH SarabunPSK"/>
                <w:sz w:val="28"/>
                <w:szCs w:val="28"/>
              </w:rPr>
              <w:t>81 - 90</w:t>
            </w:r>
          </w:p>
          <w:p w:rsidR="00567A78" w:rsidRPr="00A6756C" w:rsidRDefault="00567A78" w:rsidP="002715F3">
            <w:p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67A78" w:rsidRPr="00A6756C" w:rsidRDefault="00567A78" w:rsidP="009C409D">
            <w:pPr>
              <w:numPr>
                <w:ilvl w:val="0"/>
                <w:numId w:val="92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A6756C">
              <w:rPr>
                <w:rFonts w:eastAsia="Times New Roman" w:cs="TH SarabunPSK"/>
                <w:sz w:val="28"/>
                <w:szCs w:val="28"/>
                <w:cs/>
              </w:rPr>
              <w:t xml:space="preserve">มีการกำหนดขั้นตอน  กระบวนการ แนวทาง หรือคู่มือการปฏิบัติงาน </w:t>
            </w:r>
            <w:r w:rsidR="009C409D" w:rsidRPr="00A6756C">
              <w:rPr>
                <w:rFonts w:eastAsia="Times New Roman" w:cs="TH SarabunPSK"/>
                <w:sz w:val="28"/>
                <w:szCs w:val="28"/>
                <w:cs/>
              </w:rPr>
              <w:t>ร้อยละ</w:t>
            </w:r>
            <w:r w:rsidR="009C409D" w:rsidRPr="00A6756C"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="009C409D" w:rsidRPr="00A6756C">
              <w:rPr>
                <w:rFonts w:eastAsia="Times New Roman" w:cs="TH SarabunPSK"/>
                <w:sz w:val="28"/>
                <w:szCs w:val="28"/>
              </w:rPr>
              <w:t>71 - 80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567A78" w:rsidRPr="00A6756C" w:rsidRDefault="00567A78" w:rsidP="002715F3">
            <w:pPr>
              <w:numPr>
                <w:ilvl w:val="0"/>
                <w:numId w:val="92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A6756C">
              <w:rPr>
                <w:rFonts w:eastAsia="Times New Roman" w:cs="TH SarabunPSK"/>
                <w:sz w:val="28"/>
                <w:szCs w:val="28"/>
                <w:cs/>
              </w:rPr>
              <w:t xml:space="preserve">มีการกำหนดขั้นตอน  กระบวนการ แนวทาง หรือคู่มือการปฏิบัติงาน </w:t>
            </w:r>
            <w:r w:rsidR="009C409D" w:rsidRPr="00A6756C">
              <w:rPr>
                <w:rFonts w:eastAsia="Times New Roman" w:cs="TH SarabunPSK" w:hint="cs"/>
                <w:sz w:val="28"/>
                <w:szCs w:val="28"/>
                <w:cs/>
              </w:rPr>
              <w:t>น้อยกว่า</w:t>
            </w:r>
            <w:r w:rsidR="009C409D" w:rsidRPr="00A6756C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="009C409D" w:rsidRPr="00A6756C">
              <w:rPr>
                <w:rFonts w:eastAsia="Times New Roman" w:cs="TH SarabunPSK"/>
                <w:sz w:val="28"/>
                <w:szCs w:val="28"/>
              </w:rPr>
              <w:t>71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67A78" w:rsidRPr="00A6756C" w:rsidRDefault="00567A78" w:rsidP="002715F3">
            <w:pPr>
              <w:numPr>
                <w:ilvl w:val="0"/>
                <w:numId w:val="92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A6756C">
              <w:rPr>
                <w:rFonts w:eastAsia="Times New Roman" w:cs="TH SarabunPSK"/>
                <w:sz w:val="28"/>
                <w:szCs w:val="28"/>
                <w:cs/>
              </w:rPr>
              <w:t xml:space="preserve">ไม่มีการกำหนดขั้นตอน  กระบวนการ แนวทาง หรือคู่มือการปฏิบัติงาน </w:t>
            </w:r>
          </w:p>
          <w:p w:rsidR="00567A78" w:rsidRPr="00A6756C" w:rsidRDefault="00567A78" w:rsidP="002715F3">
            <w:p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1E4897" w:rsidRPr="002A743F" w:rsidTr="009C409D">
        <w:trPr>
          <w:trHeight w:val="2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5E49FE" w:rsidRDefault="006D4E34" w:rsidP="00607D0E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5E49FE">
              <w:rPr>
                <w:rFonts w:cs="TH SarabunPSK" w:hint="cs"/>
                <w:b/>
                <w:bCs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E10E84" w:rsidRDefault="00E10E84">
      <w:pPr>
        <w:rPr>
          <w:rFonts w:cs="TH SarabunPSK"/>
        </w:rPr>
      </w:pPr>
    </w:p>
    <w:p w:rsidR="00030DFE" w:rsidRPr="002A743F" w:rsidRDefault="00030DFE" w:rsidP="00030DFE">
      <w:pPr>
        <w:rPr>
          <w:rFonts w:cs="TH SarabunPSK"/>
        </w:rPr>
      </w:pPr>
    </w:p>
    <w:p w:rsidR="00030DFE" w:rsidRPr="00825CDE" w:rsidRDefault="00030DFE" w:rsidP="00030DFE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ประเด็นในการพิจารณา</w:t>
      </w:r>
    </w:p>
    <w:p w:rsidR="00030DFE" w:rsidRPr="002A743F" w:rsidRDefault="00030DFE" w:rsidP="005E49FE">
      <w:pPr>
        <w:numPr>
          <w:ilvl w:val="0"/>
          <w:numId w:val="93"/>
        </w:numPr>
        <w:tabs>
          <w:tab w:val="left" w:pos="851"/>
        </w:tabs>
        <w:ind w:left="567" w:firstLine="0"/>
        <w:rPr>
          <w:rFonts w:cs="TH SarabunPSK"/>
        </w:rPr>
      </w:pPr>
      <w:r w:rsidRPr="002A743F">
        <w:rPr>
          <w:rFonts w:cs="TH SarabunPSK"/>
          <w:cs/>
        </w:rPr>
        <w:t>จำนวน</w:t>
      </w:r>
      <w:r w:rsidRPr="002A743F">
        <w:rPr>
          <w:rFonts w:eastAsia="Times New Roman" w:cs="TH SarabunPSK"/>
          <w:cs/>
        </w:rPr>
        <w:t>ขั้นตอน  กระบวนการ  แนวทาง หรือคู่มือการปฏิบัติงาน</w:t>
      </w:r>
      <w:r w:rsidRPr="002A743F">
        <w:rPr>
          <w:rFonts w:cs="TH SarabunPSK"/>
          <w:cs/>
        </w:rPr>
        <w:t>ที่นำไปปฏิบัติ</w:t>
      </w:r>
    </w:p>
    <w:p w:rsidR="00030DFE" w:rsidRPr="002A743F" w:rsidRDefault="00030DFE" w:rsidP="005E49FE">
      <w:pPr>
        <w:numPr>
          <w:ilvl w:val="0"/>
          <w:numId w:val="93"/>
        </w:numPr>
        <w:tabs>
          <w:tab w:val="left" w:pos="851"/>
        </w:tabs>
        <w:ind w:left="567" w:firstLine="0"/>
        <w:rPr>
          <w:rFonts w:cs="TH SarabunPSK"/>
        </w:rPr>
      </w:pPr>
      <w:r w:rsidRPr="002A743F">
        <w:rPr>
          <w:rFonts w:cs="TH SarabunPSK"/>
          <w:cs/>
        </w:rPr>
        <w:t>จำนวนภารกิจทั้งหมดในหน่วยงาน</w:t>
      </w:r>
    </w:p>
    <w:p w:rsidR="00030DFE" w:rsidRPr="002A743F" w:rsidRDefault="00030DFE" w:rsidP="00030DFE">
      <w:pPr>
        <w:rPr>
          <w:rFonts w:cs="TH SarabunPSK"/>
        </w:rPr>
      </w:pPr>
    </w:p>
    <w:p w:rsidR="00030DFE" w:rsidRPr="00825CDE" w:rsidRDefault="00030DFE" w:rsidP="00030DFE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หลักฐานที่ใช้ในการประเมิน</w:t>
      </w:r>
    </w:p>
    <w:p w:rsidR="00030DFE" w:rsidRPr="002A743F" w:rsidRDefault="00030DFE" w:rsidP="005E49FE">
      <w:pPr>
        <w:numPr>
          <w:ilvl w:val="0"/>
          <w:numId w:val="94"/>
        </w:numPr>
        <w:ind w:left="851" w:hanging="284"/>
        <w:rPr>
          <w:rFonts w:cs="TH SarabunPSK"/>
        </w:rPr>
      </w:pPr>
      <w:r w:rsidRPr="002A743F">
        <w:rPr>
          <w:rFonts w:cs="TH SarabunPSK"/>
          <w:cs/>
        </w:rPr>
        <w:t>ขั้นตอน/แนวทาง/คู่มือการปฏิบัติงาน</w:t>
      </w:r>
    </w:p>
    <w:p w:rsidR="00030DFE" w:rsidRPr="002A743F" w:rsidRDefault="00030DFE" w:rsidP="005E49FE">
      <w:pPr>
        <w:numPr>
          <w:ilvl w:val="0"/>
          <w:numId w:val="94"/>
        </w:numPr>
        <w:ind w:left="851" w:hanging="284"/>
        <w:rPr>
          <w:rFonts w:cs="TH SarabunPSK"/>
        </w:rPr>
      </w:pPr>
      <w:r w:rsidRPr="002A743F">
        <w:rPr>
          <w:rFonts w:cs="TH SarabunPSK"/>
          <w:cs/>
        </w:rPr>
        <w:t>เอกสารแสดงภารกิจของหน่วยงาน</w:t>
      </w:r>
    </w:p>
    <w:p w:rsidR="00030DFE" w:rsidRPr="002A743F" w:rsidRDefault="00030DFE" w:rsidP="00030DFE">
      <w:pPr>
        <w:rPr>
          <w:rFonts w:cs="TH SarabunPSK"/>
        </w:rPr>
      </w:pPr>
    </w:p>
    <w:p w:rsidR="00030DFE" w:rsidRDefault="00030DFE" w:rsidP="00030DFE">
      <w:pPr>
        <w:rPr>
          <w:rFonts w:cs="TH SarabunPSK"/>
        </w:rPr>
      </w:pPr>
    </w:p>
    <w:p w:rsidR="00A9093A" w:rsidRPr="002A743F" w:rsidRDefault="00A9093A" w:rsidP="006D30A2">
      <w:pPr>
        <w:rPr>
          <w:rFonts w:cs="TH SarabunPSK"/>
        </w:rPr>
      </w:pPr>
    </w:p>
    <w:tbl>
      <w:tblPr>
        <w:tblW w:w="14130" w:type="dxa"/>
        <w:tblInd w:w="108" w:type="dxa"/>
        <w:tblLayout w:type="fixed"/>
        <w:tblLook w:val="04A0"/>
      </w:tblPr>
      <w:tblGrid>
        <w:gridCol w:w="2789"/>
        <w:gridCol w:w="2251"/>
        <w:gridCol w:w="2250"/>
        <w:gridCol w:w="2250"/>
        <w:gridCol w:w="2250"/>
        <w:gridCol w:w="2340"/>
      </w:tblGrid>
      <w:tr w:rsidR="008B0059" w:rsidRPr="002A743F" w:rsidTr="009C409D">
        <w:trPr>
          <w:trHeight w:val="465"/>
          <w:tblHeader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8B0059" w:rsidRPr="002A743F" w:rsidTr="009C409D">
        <w:trPr>
          <w:trHeight w:val="465"/>
          <w:tblHeader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0059" w:rsidRPr="002A743F" w:rsidRDefault="008B0059" w:rsidP="00155129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A6756C" w:rsidRPr="00A6756C" w:rsidTr="009C409D">
        <w:trPr>
          <w:trHeight w:val="26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67A78" w:rsidRPr="00A6756C" w:rsidRDefault="009C409D" w:rsidP="002715F3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A6756C">
              <w:rPr>
                <w:rFonts w:cs="TH SarabunPSK"/>
                <w:b/>
                <w:bCs/>
                <w:sz w:val="28"/>
                <w:szCs w:val="28"/>
              </w:rPr>
              <w:t>2</w:t>
            </w:r>
            <w:r w:rsidR="00567A78" w:rsidRPr="00A6756C">
              <w:rPr>
                <w:rFonts w:cs="TH SarabunPSK"/>
                <w:b/>
                <w:bCs/>
                <w:sz w:val="28"/>
                <w:szCs w:val="28"/>
              </w:rPr>
              <w:t>.</w:t>
            </w:r>
            <w:r w:rsidR="00567A78" w:rsidRPr="00A6756C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67A78" w:rsidRPr="00A6756C">
              <w:rPr>
                <w:rFonts w:cs="TH SarabunPSK"/>
                <w:b/>
                <w:bCs/>
                <w:sz w:val="28"/>
                <w:szCs w:val="28"/>
                <w:cs/>
              </w:rPr>
              <w:t>กระบวนการและวิธีการปฏิบัติงาน</w:t>
            </w:r>
          </w:p>
          <w:p w:rsidR="00567A78" w:rsidRPr="00A6756C" w:rsidRDefault="00567A78" w:rsidP="002715F3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67A78" w:rsidRPr="00A6756C" w:rsidRDefault="00567A78" w:rsidP="002715F3">
            <w:pPr>
              <w:numPr>
                <w:ilvl w:val="0"/>
                <w:numId w:val="87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A6756C">
              <w:rPr>
                <w:rFonts w:eastAsia="Times New Roman" w:cs="TH SarabunPSK"/>
                <w:sz w:val="28"/>
                <w:szCs w:val="28"/>
                <w:cs/>
              </w:rPr>
              <w:t>มีการปฏิบัติตามคู่มือ/แนวทาง/กระบวน</w:t>
            </w:r>
            <w:r w:rsidRPr="00A6756C">
              <w:rPr>
                <w:rFonts w:eastAsia="Times New Roman" w:cs="TH SarabunPSK" w:hint="cs"/>
                <w:sz w:val="28"/>
                <w:szCs w:val="28"/>
                <w:cs/>
              </w:rPr>
              <w:t>การ</w:t>
            </w:r>
            <w:r w:rsidRPr="00A6756C">
              <w:rPr>
                <w:rFonts w:eastAsia="Times New Roman" w:cs="TH SarabunPSK"/>
                <w:sz w:val="28"/>
                <w:szCs w:val="28"/>
                <w:cs/>
              </w:rPr>
              <w:t>ปฏิบัติงานที่กำหนด</w:t>
            </w:r>
            <w:r w:rsidRPr="00A6756C">
              <w:rPr>
                <w:rFonts w:eastAsia="Times New Roman" w:cs="TH SarabunPSK"/>
                <w:sz w:val="28"/>
                <w:szCs w:val="28"/>
                <w:cs/>
              </w:rPr>
              <w:br/>
              <w:t xml:space="preserve">ร้อยละ </w:t>
            </w:r>
            <w:r w:rsidRPr="00A6756C">
              <w:rPr>
                <w:rFonts w:eastAsia="Times New Roman" w:cs="TH SarabunPSK"/>
                <w:sz w:val="28"/>
                <w:szCs w:val="28"/>
              </w:rPr>
              <w:t xml:space="preserve">91 - 100 </w:t>
            </w:r>
          </w:p>
          <w:p w:rsidR="00567A78" w:rsidRPr="00A6756C" w:rsidRDefault="00567A78" w:rsidP="002715F3">
            <w:pPr>
              <w:ind w:left="163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567A78" w:rsidRPr="00A6756C" w:rsidRDefault="00567A78" w:rsidP="002715F3">
            <w:pPr>
              <w:numPr>
                <w:ilvl w:val="0"/>
                <w:numId w:val="87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A6756C">
              <w:rPr>
                <w:rFonts w:eastAsia="Times New Roman" w:cs="TH SarabunPSK"/>
                <w:sz w:val="28"/>
                <w:szCs w:val="28"/>
                <w:cs/>
              </w:rPr>
              <w:t>มีการปฏิบัติตามคู่มือ/แนวทาง/กระบวน</w:t>
            </w:r>
            <w:r w:rsidRPr="00A6756C">
              <w:rPr>
                <w:rFonts w:eastAsia="Times New Roman" w:cs="TH SarabunPSK" w:hint="cs"/>
                <w:sz w:val="28"/>
                <w:szCs w:val="28"/>
                <w:cs/>
              </w:rPr>
              <w:t>การ</w:t>
            </w:r>
            <w:r w:rsidRPr="00A6756C">
              <w:rPr>
                <w:rFonts w:eastAsia="Times New Roman" w:cs="TH SarabunPSK"/>
                <w:sz w:val="28"/>
                <w:szCs w:val="28"/>
                <w:cs/>
              </w:rPr>
              <w:t>ปฏิบัติงานที่กำหนด</w:t>
            </w:r>
            <w:r w:rsidRPr="00A6756C">
              <w:rPr>
                <w:rFonts w:eastAsia="Times New Roman" w:cs="TH SarabunPSK" w:hint="cs"/>
                <w:sz w:val="28"/>
                <w:szCs w:val="28"/>
                <w:cs/>
              </w:rPr>
              <w:br/>
            </w:r>
            <w:r w:rsidRPr="00A6756C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Pr="00A6756C">
              <w:rPr>
                <w:rFonts w:eastAsia="Times New Roman" w:cs="TH SarabunPSK"/>
                <w:sz w:val="28"/>
                <w:szCs w:val="28"/>
              </w:rPr>
              <w:t>81 - 90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67A78" w:rsidRPr="00A6756C" w:rsidRDefault="00567A78" w:rsidP="002715F3">
            <w:pPr>
              <w:numPr>
                <w:ilvl w:val="0"/>
                <w:numId w:val="87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A6756C">
              <w:rPr>
                <w:rFonts w:eastAsia="Times New Roman" w:cs="TH SarabunPSK"/>
                <w:sz w:val="28"/>
                <w:szCs w:val="28"/>
                <w:cs/>
              </w:rPr>
              <w:t>มีการปฏิบัติตามคู่มือ/แนวทาง/กระบวน</w:t>
            </w:r>
            <w:r w:rsidRPr="00A6756C">
              <w:rPr>
                <w:rFonts w:eastAsia="Times New Roman" w:cs="TH SarabunPSK" w:hint="cs"/>
                <w:sz w:val="28"/>
                <w:szCs w:val="28"/>
                <w:cs/>
              </w:rPr>
              <w:t>การ</w:t>
            </w:r>
            <w:r w:rsidRPr="00A6756C">
              <w:rPr>
                <w:rFonts w:eastAsia="Times New Roman" w:cs="TH SarabunPSK"/>
                <w:sz w:val="28"/>
                <w:szCs w:val="28"/>
                <w:cs/>
              </w:rPr>
              <w:t>ปฏิบัติงานที่กำหนด</w:t>
            </w:r>
            <w:r w:rsidRPr="00A6756C">
              <w:rPr>
                <w:rFonts w:eastAsia="Times New Roman" w:cs="TH SarabunPSK" w:hint="cs"/>
                <w:sz w:val="28"/>
                <w:szCs w:val="28"/>
                <w:cs/>
              </w:rPr>
              <w:br/>
            </w:r>
            <w:r w:rsidRPr="00A6756C">
              <w:rPr>
                <w:rFonts w:eastAsia="Times New Roman" w:cs="TH SarabunPSK"/>
                <w:sz w:val="28"/>
                <w:szCs w:val="28"/>
                <w:cs/>
              </w:rPr>
              <w:t>ร้อยละ</w:t>
            </w:r>
            <w:r w:rsidRPr="00A6756C"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Pr="00A6756C">
              <w:rPr>
                <w:rFonts w:eastAsia="Times New Roman" w:cs="TH SarabunPSK"/>
                <w:sz w:val="28"/>
                <w:szCs w:val="28"/>
              </w:rPr>
              <w:t>71 - 80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567A78" w:rsidRPr="00A6756C" w:rsidRDefault="00567A78" w:rsidP="002715F3">
            <w:pPr>
              <w:numPr>
                <w:ilvl w:val="0"/>
                <w:numId w:val="87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A6756C">
              <w:rPr>
                <w:rFonts w:eastAsia="Times New Roman" w:cs="TH SarabunPSK"/>
                <w:sz w:val="28"/>
                <w:szCs w:val="28"/>
                <w:cs/>
              </w:rPr>
              <w:t>มีการปฏิบัติตามคู่มือ/แนวทาง/กระบวน</w:t>
            </w:r>
            <w:r w:rsidRPr="00A6756C">
              <w:rPr>
                <w:rFonts w:eastAsia="Times New Roman" w:cs="TH SarabunPSK" w:hint="cs"/>
                <w:sz w:val="28"/>
                <w:szCs w:val="28"/>
                <w:cs/>
              </w:rPr>
              <w:t>การ</w:t>
            </w:r>
            <w:r w:rsidRPr="00A6756C">
              <w:rPr>
                <w:rFonts w:eastAsia="Times New Roman" w:cs="TH SarabunPSK"/>
                <w:sz w:val="28"/>
                <w:szCs w:val="28"/>
                <w:cs/>
              </w:rPr>
              <w:t>ปฏิบัติงานที่กำหนด</w:t>
            </w:r>
            <w:r w:rsidRPr="00A6756C">
              <w:rPr>
                <w:rFonts w:eastAsia="Times New Roman" w:cs="TH SarabunPSK" w:hint="cs"/>
                <w:sz w:val="28"/>
                <w:szCs w:val="28"/>
                <w:cs/>
              </w:rPr>
              <w:br/>
              <w:t>น้อยกว่า</w:t>
            </w:r>
            <w:r w:rsidRPr="00A6756C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Pr="00A6756C">
              <w:rPr>
                <w:rFonts w:eastAsia="Times New Roman" w:cs="TH SarabunPSK"/>
                <w:sz w:val="28"/>
                <w:szCs w:val="28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67A78" w:rsidRPr="00A6756C" w:rsidRDefault="00567A78" w:rsidP="002715F3">
            <w:pPr>
              <w:numPr>
                <w:ilvl w:val="0"/>
                <w:numId w:val="87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A6756C">
              <w:rPr>
                <w:rFonts w:eastAsia="Times New Roman" w:cs="TH SarabunPSK" w:hint="cs"/>
                <w:sz w:val="28"/>
                <w:szCs w:val="28"/>
                <w:cs/>
              </w:rPr>
              <w:t>ไม่</w:t>
            </w:r>
            <w:r w:rsidRPr="00A6756C">
              <w:rPr>
                <w:rFonts w:eastAsia="Times New Roman" w:cs="TH SarabunPSK"/>
                <w:sz w:val="28"/>
                <w:szCs w:val="28"/>
                <w:cs/>
              </w:rPr>
              <w:t>มีการปฏิบัติตามคู่มือ/แนวทาง/กระบวน</w:t>
            </w:r>
            <w:r w:rsidRPr="00A6756C">
              <w:rPr>
                <w:rFonts w:eastAsia="Times New Roman" w:cs="TH SarabunPSK" w:hint="cs"/>
                <w:sz w:val="28"/>
                <w:szCs w:val="28"/>
                <w:cs/>
              </w:rPr>
              <w:t>การ</w:t>
            </w:r>
            <w:r w:rsidRPr="00A6756C">
              <w:rPr>
                <w:rFonts w:eastAsia="Times New Roman" w:cs="TH SarabunPSK"/>
                <w:sz w:val="28"/>
                <w:szCs w:val="28"/>
                <w:cs/>
              </w:rPr>
              <w:t>ปฏิบัติงาน</w:t>
            </w:r>
          </w:p>
        </w:tc>
      </w:tr>
      <w:tr w:rsidR="001E4897" w:rsidRPr="002A743F" w:rsidTr="009C409D">
        <w:trPr>
          <w:trHeight w:val="26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5E49FE" w:rsidRDefault="001E4897" w:rsidP="00AA068F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5E49FE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030DFE" w:rsidRDefault="00030DFE" w:rsidP="00030DFE">
      <w:pPr>
        <w:rPr>
          <w:rFonts w:cs="TH SarabunPSK"/>
        </w:rPr>
      </w:pPr>
    </w:p>
    <w:p w:rsidR="00030DFE" w:rsidRDefault="00030DFE" w:rsidP="00030DFE">
      <w:pPr>
        <w:rPr>
          <w:rFonts w:cs="TH SarabunPSK"/>
        </w:rPr>
      </w:pPr>
    </w:p>
    <w:p w:rsidR="00030DFE" w:rsidRPr="002A743F" w:rsidRDefault="00030DFE" w:rsidP="00030DFE">
      <w:pPr>
        <w:rPr>
          <w:rFonts w:cs="TH SarabunPSK"/>
        </w:rPr>
      </w:pPr>
    </w:p>
    <w:p w:rsidR="00030DFE" w:rsidRPr="00825CDE" w:rsidRDefault="00030DFE" w:rsidP="00030DFE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ประเด็นการพิจารณา</w:t>
      </w:r>
    </w:p>
    <w:p w:rsidR="00030DFE" w:rsidRPr="002A743F" w:rsidRDefault="00030DFE" w:rsidP="00030DFE">
      <w:pPr>
        <w:numPr>
          <w:ilvl w:val="0"/>
          <w:numId w:val="89"/>
        </w:numPr>
        <w:rPr>
          <w:rFonts w:cs="TH SarabunPSK"/>
        </w:rPr>
      </w:pPr>
      <w:r w:rsidRPr="002A743F">
        <w:rPr>
          <w:rFonts w:cs="TH SarabunPSK"/>
          <w:cs/>
        </w:rPr>
        <w:t>จำนวนคู่มือ</w:t>
      </w:r>
      <w:r w:rsidRPr="002A743F">
        <w:rPr>
          <w:rFonts w:eastAsia="Times New Roman" w:cs="TH SarabunPSK"/>
          <w:cs/>
        </w:rPr>
        <w:t xml:space="preserve"> /แนวทาง /กระบวน</w:t>
      </w:r>
      <w:r>
        <w:rPr>
          <w:rFonts w:eastAsia="Times New Roman" w:cs="TH SarabunPSK" w:hint="cs"/>
          <w:cs/>
        </w:rPr>
        <w:t>การ</w:t>
      </w:r>
      <w:r w:rsidRPr="002A743F">
        <w:rPr>
          <w:rFonts w:eastAsia="Times New Roman" w:cs="TH SarabunPSK"/>
          <w:cs/>
        </w:rPr>
        <w:t>ปฏิบัติงาน</w:t>
      </w:r>
    </w:p>
    <w:p w:rsidR="00030DFE" w:rsidRPr="002A743F" w:rsidRDefault="00030DFE" w:rsidP="00030DFE">
      <w:pPr>
        <w:numPr>
          <w:ilvl w:val="0"/>
          <w:numId w:val="89"/>
        </w:numPr>
        <w:rPr>
          <w:rFonts w:cs="TH SarabunPSK"/>
        </w:rPr>
      </w:pPr>
      <w:r w:rsidRPr="002A743F">
        <w:rPr>
          <w:rFonts w:cs="TH SarabunPSK"/>
          <w:cs/>
        </w:rPr>
        <w:t>การปฏิบัติตาม</w:t>
      </w:r>
      <w:r w:rsidRPr="002A743F">
        <w:rPr>
          <w:rFonts w:eastAsia="Times New Roman" w:cs="TH SarabunPSK"/>
          <w:cs/>
        </w:rPr>
        <w:t>คู่มือ /แนวทาง /กระบวน</w:t>
      </w:r>
      <w:r>
        <w:rPr>
          <w:rFonts w:eastAsia="Times New Roman" w:cs="TH SarabunPSK" w:hint="cs"/>
          <w:cs/>
        </w:rPr>
        <w:t>การ</w:t>
      </w:r>
      <w:r w:rsidRPr="002A743F">
        <w:rPr>
          <w:rFonts w:eastAsia="Times New Roman" w:cs="TH SarabunPSK"/>
          <w:cs/>
        </w:rPr>
        <w:t>ปฏิบัติงาน</w:t>
      </w:r>
    </w:p>
    <w:p w:rsidR="00030DFE" w:rsidRPr="002A743F" w:rsidRDefault="00030DFE" w:rsidP="00030DFE">
      <w:pPr>
        <w:rPr>
          <w:rFonts w:cs="TH SarabunPSK"/>
        </w:rPr>
      </w:pPr>
    </w:p>
    <w:p w:rsidR="00030DFE" w:rsidRPr="00825CDE" w:rsidRDefault="00030DFE" w:rsidP="00030DFE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หลักฐานที่ใช้ในการประเมิน</w:t>
      </w:r>
    </w:p>
    <w:p w:rsidR="00030DFE" w:rsidRPr="002A743F" w:rsidRDefault="00030DFE" w:rsidP="00030DFE">
      <w:pPr>
        <w:numPr>
          <w:ilvl w:val="0"/>
          <w:numId w:val="10"/>
        </w:numPr>
        <w:rPr>
          <w:rFonts w:cs="TH SarabunPSK"/>
        </w:rPr>
      </w:pPr>
      <w:r w:rsidRPr="002A743F">
        <w:rPr>
          <w:rFonts w:cs="TH SarabunPSK"/>
          <w:cs/>
        </w:rPr>
        <w:t>คู่มือ / แนวทาง /กระบวนการปฏิบัติงานของหน่วยงาน</w:t>
      </w:r>
    </w:p>
    <w:p w:rsidR="00030DFE" w:rsidRPr="002A743F" w:rsidRDefault="00030DFE" w:rsidP="00030DFE">
      <w:pPr>
        <w:numPr>
          <w:ilvl w:val="0"/>
          <w:numId w:val="10"/>
        </w:numPr>
        <w:rPr>
          <w:rFonts w:cs="TH SarabunPSK"/>
        </w:rPr>
      </w:pPr>
      <w:r w:rsidRPr="002A743F">
        <w:rPr>
          <w:rFonts w:cs="TH SarabunPSK"/>
          <w:cs/>
        </w:rPr>
        <w:t>แบบสอบถาม/สัมภาษณ์</w:t>
      </w:r>
    </w:p>
    <w:p w:rsidR="00AA068F" w:rsidRPr="002A743F" w:rsidRDefault="00AA068F" w:rsidP="00AA068F">
      <w:pPr>
        <w:rPr>
          <w:rFonts w:cs="TH SarabunPSK"/>
        </w:rPr>
      </w:pPr>
    </w:p>
    <w:p w:rsidR="00AA068F" w:rsidRPr="002A743F" w:rsidRDefault="00AA068F" w:rsidP="00AA068F">
      <w:pPr>
        <w:rPr>
          <w:rFonts w:cs="TH SarabunPSK"/>
        </w:rPr>
      </w:pPr>
    </w:p>
    <w:p w:rsidR="00AA068F" w:rsidRDefault="00AA068F" w:rsidP="00AA068F">
      <w:pPr>
        <w:rPr>
          <w:rFonts w:cs="TH SarabunPSK"/>
        </w:rPr>
      </w:pPr>
    </w:p>
    <w:p w:rsidR="00D651C2" w:rsidRDefault="00D651C2" w:rsidP="00AA068F">
      <w:pPr>
        <w:rPr>
          <w:rFonts w:cs="TH SarabunPSK"/>
        </w:rPr>
      </w:pPr>
    </w:p>
    <w:p w:rsidR="0087129E" w:rsidRDefault="0087129E" w:rsidP="00AA068F">
      <w:pPr>
        <w:rPr>
          <w:rFonts w:cs="TH SarabunPSK"/>
        </w:rPr>
      </w:pPr>
    </w:p>
    <w:p w:rsidR="00AA068F" w:rsidRDefault="00AA068F" w:rsidP="00AA068F">
      <w:pPr>
        <w:rPr>
          <w:rFonts w:cs="TH SarabunPSK"/>
        </w:rPr>
      </w:pPr>
    </w:p>
    <w:p w:rsidR="007E57DE" w:rsidRPr="002A743F" w:rsidRDefault="007E57DE" w:rsidP="00AA068F">
      <w:pPr>
        <w:rPr>
          <w:rFonts w:cs="TH SarabunPSK"/>
        </w:rPr>
      </w:pPr>
    </w:p>
    <w:tbl>
      <w:tblPr>
        <w:tblW w:w="14310" w:type="dxa"/>
        <w:tblInd w:w="108" w:type="dxa"/>
        <w:tblLayout w:type="fixed"/>
        <w:tblLook w:val="04A0"/>
      </w:tblPr>
      <w:tblGrid>
        <w:gridCol w:w="2880"/>
        <w:gridCol w:w="2340"/>
        <w:gridCol w:w="2250"/>
        <w:gridCol w:w="2250"/>
        <w:gridCol w:w="2250"/>
        <w:gridCol w:w="2340"/>
      </w:tblGrid>
      <w:tr w:rsidR="008B0059" w:rsidRPr="002A743F" w:rsidTr="00567A78">
        <w:trPr>
          <w:trHeight w:val="465"/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8B0059" w:rsidRPr="002A743F" w:rsidTr="00A6756C">
        <w:trPr>
          <w:trHeight w:val="465"/>
          <w:tblHeader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0059" w:rsidRPr="002A743F" w:rsidRDefault="008B0059" w:rsidP="00155129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567A78" w:rsidRPr="002A743F" w:rsidTr="00A6756C">
        <w:trPr>
          <w:trHeight w:val="2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67A78" w:rsidRPr="00080B21" w:rsidRDefault="00080B21" w:rsidP="002715F3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080B21">
              <w:rPr>
                <w:rFonts w:cs="TH SarabunPSK"/>
                <w:b/>
                <w:bCs/>
                <w:sz w:val="28"/>
                <w:szCs w:val="28"/>
              </w:rPr>
              <w:t>3</w:t>
            </w:r>
            <w:r w:rsidR="00567A78" w:rsidRPr="00080B21">
              <w:rPr>
                <w:rFonts w:cs="TH SarabunPSK"/>
                <w:b/>
                <w:bCs/>
                <w:sz w:val="28"/>
                <w:szCs w:val="28"/>
              </w:rPr>
              <w:t>.</w:t>
            </w:r>
            <w:r w:rsidR="00567A78" w:rsidRPr="00080B21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67A78" w:rsidRPr="00080B21">
              <w:rPr>
                <w:rFonts w:cs="TH SarabunPSK"/>
                <w:b/>
                <w:bCs/>
                <w:sz w:val="28"/>
                <w:szCs w:val="28"/>
                <w:cs/>
              </w:rPr>
              <w:t>การปฏิบัติตามกฎระเบียบ</w:t>
            </w:r>
            <w:r w:rsidR="00567A78" w:rsidRPr="00080B21">
              <w:rPr>
                <w:rFonts w:cs="TH SarabunPSK"/>
                <w:b/>
                <w:bCs/>
                <w:sz w:val="28"/>
                <w:szCs w:val="28"/>
              </w:rPr>
              <w:t xml:space="preserve"> </w:t>
            </w:r>
          </w:p>
          <w:p w:rsidR="00567A78" w:rsidRPr="00080B21" w:rsidRDefault="00567A78" w:rsidP="00A6756C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80B21" w:rsidRDefault="00567A78" w:rsidP="002715F3">
            <w:pPr>
              <w:numPr>
                <w:ilvl w:val="0"/>
                <w:numId w:val="90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ผลการตรวจสอบของ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br/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ผู้ตรวจสอบภายใน และผู้ตรวจสอบภายนอก</w:t>
            </w:r>
          </w:p>
          <w:p w:rsidR="00080B21" w:rsidRDefault="00567A78" w:rsidP="00080B21">
            <w:pPr>
              <w:ind w:left="163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จากการตรวจสอบ</w:t>
            </w:r>
          </w:p>
          <w:p w:rsidR="00567A78" w:rsidRPr="002A743F" w:rsidRDefault="00567A78" w:rsidP="00080B21">
            <w:pPr>
              <w:ind w:left="163"/>
              <w:rPr>
                <w:rFonts w:eastAsia="Times New Roman" w:cs="TH SarabunPSK"/>
                <w:sz w:val="28"/>
                <w:szCs w:val="28"/>
              </w:rPr>
            </w:pPr>
            <w:r w:rsidRPr="002576C6">
              <w:rPr>
                <w:rFonts w:eastAsia="Times New Roman" w:cs="TH SarabunPSK"/>
                <w:sz w:val="28"/>
                <w:szCs w:val="28"/>
                <w:cs/>
              </w:rPr>
              <w:t>ครั้งหลังสุด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 พบข้อทักท้วง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ไม่เกิน </w:t>
            </w:r>
            <w:r w:rsidRPr="002A743F">
              <w:rPr>
                <w:rFonts w:eastAsia="Times New Roman" w:cs="TH SarabunPSK"/>
                <w:sz w:val="28"/>
                <w:szCs w:val="28"/>
              </w:rPr>
              <w:t>3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 ข้อ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080B21" w:rsidRDefault="00567A78" w:rsidP="00A6756C">
            <w:pPr>
              <w:numPr>
                <w:ilvl w:val="0"/>
                <w:numId w:val="90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ผลการตรวจสอบของ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br/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ผู้ตรวจสอบภายใน และผู้ตรวจสอบภายนอก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จากการตรวจสอบ</w:t>
            </w:r>
          </w:p>
          <w:p w:rsidR="00567A78" w:rsidRPr="002A743F" w:rsidRDefault="00567A78" w:rsidP="00080B21">
            <w:pPr>
              <w:ind w:left="163"/>
              <w:rPr>
                <w:rFonts w:eastAsia="Times New Roman" w:cs="TH SarabunPSK"/>
                <w:sz w:val="28"/>
                <w:szCs w:val="28"/>
              </w:rPr>
            </w:pPr>
            <w:r w:rsidRPr="002576C6">
              <w:rPr>
                <w:rFonts w:eastAsia="Times New Roman" w:cs="TH SarabunPSK"/>
                <w:sz w:val="28"/>
                <w:szCs w:val="28"/>
                <w:cs/>
              </w:rPr>
              <w:t xml:space="preserve">ครั้งหลังสุด 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พบข้อทักท้วง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 xml:space="preserve">  </w:t>
            </w:r>
            <w:r w:rsidR="00030DFE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Pr="002A743F">
              <w:rPr>
                <w:rFonts w:eastAsia="Times New Roman" w:cs="TH SarabunPSK"/>
                <w:sz w:val="28"/>
                <w:szCs w:val="28"/>
              </w:rPr>
              <w:t>4</w:t>
            </w:r>
            <w:r>
              <w:rPr>
                <w:rFonts w:eastAsia="Times New Roman" w:cs="TH SarabunPSK"/>
                <w:sz w:val="28"/>
                <w:szCs w:val="28"/>
              </w:rPr>
              <w:t>-</w:t>
            </w:r>
            <w:r w:rsidRPr="002A743F">
              <w:rPr>
                <w:rFonts w:eastAsia="Times New Roman" w:cs="TH SarabunPSK"/>
                <w:sz w:val="28"/>
                <w:szCs w:val="28"/>
              </w:rPr>
              <w:t xml:space="preserve">6 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80B21" w:rsidRDefault="00567A78" w:rsidP="002715F3">
            <w:pPr>
              <w:numPr>
                <w:ilvl w:val="0"/>
                <w:numId w:val="90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030DFE">
              <w:rPr>
                <w:rFonts w:eastAsia="Times New Roman" w:cs="TH SarabunPSK"/>
                <w:sz w:val="28"/>
                <w:szCs w:val="28"/>
                <w:cs/>
              </w:rPr>
              <w:t>ผลการตรวจสอบของ</w:t>
            </w:r>
            <w:r w:rsidRPr="00030DFE">
              <w:rPr>
                <w:rFonts w:eastAsia="Times New Roman" w:cs="TH SarabunPSK" w:hint="cs"/>
                <w:sz w:val="28"/>
                <w:szCs w:val="28"/>
                <w:cs/>
              </w:rPr>
              <w:br/>
            </w:r>
            <w:r w:rsidRPr="00030DFE">
              <w:rPr>
                <w:rFonts w:eastAsia="Times New Roman" w:cs="TH SarabunPSK"/>
                <w:sz w:val="28"/>
                <w:szCs w:val="28"/>
                <w:cs/>
              </w:rPr>
              <w:t xml:space="preserve">ผู้ตรวจสอบภายใน และผู้ตรวจสอบภายนอก </w:t>
            </w:r>
            <w:r w:rsidRPr="00030DFE"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Pr="00030DFE">
              <w:rPr>
                <w:rFonts w:eastAsia="Times New Roman" w:cs="TH SarabunPSK"/>
                <w:sz w:val="28"/>
                <w:szCs w:val="28"/>
                <w:cs/>
              </w:rPr>
              <w:t>จากการตรวจสอบ</w:t>
            </w:r>
          </w:p>
          <w:p w:rsidR="00567A78" w:rsidRPr="00030DFE" w:rsidRDefault="00567A78" w:rsidP="00080B21">
            <w:pPr>
              <w:ind w:left="163"/>
              <w:rPr>
                <w:rFonts w:eastAsia="Times New Roman" w:cs="TH SarabunPSK"/>
                <w:sz w:val="28"/>
                <w:szCs w:val="28"/>
              </w:rPr>
            </w:pPr>
            <w:r w:rsidRPr="00030DFE">
              <w:rPr>
                <w:rFonts w:eastAsia="Times New Roman" w:cs="TH SarabunPSK"/>
                <w:sz w:val="28"/>
                <w:szCs w:val="28"/>
                <w:cs/>
              </w:rPr>
              <w:t>ครั้งหลังสุด พบข้อทักท้วง</w:t>
            </w:r>
            <w:r w:rsidRPr="00030DFE">
              <w:rPr>
                <w:rFonts w:eastAsia="Times New Roman" w:cs="TH SarabunPSK"/>
                <w:sz w:val="28"/>
                <w:szCs w:val="28"/>
              </w:rPr>
              <w:t xml:space="preserve">  </w:t>
            </w:r>
            <w:r w:rsidR="00030DFE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Pr="00030DFE">
              <w:rPr>
                <w:rFonts w:eastAsia="Times New Roman" w:cs="TH SarabunPSK"/>
                <w:sz w:val="28"/>
                <w:szCs w:val="28"/>
              </w:rPr>
              <w:t xml:space="preserve">7-9 </w:t>
            </w:r>
            <w:r w:rsidRPr="00030DFE">
              <w:rPr>
                <w:rFonts w:eastAsia="Times New Roman" w:cs="TH SarabunPSK"/>
                <w:sz w:val="28"/>
                <w:szCs w:val="28"/>
                <w:cs/>
              </w:rPr>
              <w:t>ข้อ</w:t>
            </w:r>
          </w:p>
          <w:p w:rsidR="00567A78" w:rsidRPr="002A743F" w:rsidRDefault="00567A78" w:rsidP="002715F3">
            <w:p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567A78" w:rsidRPr="002A743F" w:rsidRDefault="00567A78" w:rsidP="00030DFE">
            <w:pPr>
              <w:numPr>
                <w:ilvl w:val="0"/>
                <w:numId w:val="90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ผลการตรวจสอบของ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br/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ผู้ตรวจสอบภายใน และผู้ตรวจสอบภายนอก </w:t>
            </w:r>
            <w:r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จากการตรวจสอบ</w:t>
            </w:r>
            <w:r w:rsidR="00080B21">
              <w:rPr>
                <w:rFonts w:eastAsia="Times New Roman" w:cs="TH SarabunPSK"/>
                <w:sz w:val="28"/>
                <w:szCs w:val="28"/>
                <w:cs/>
              </w:rPr>
              <w:br/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ครั้งหลังสุด พบข้อทักท้วง </w:t>
            </w:r>
            <w:r w:rsidRPr="002A743F">
              <w:rPr>
                <w:rFonts w:eastAsia="Times New Roman" w:cs="TH SarabunPSK"/>
                <w:sz w:val="28"/>
                <w:szCs w:val="28"/>
              </w:rPr>
              <w:t xml:space="preserve">10-12 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ข้อ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67A78" w:rsidRPr="002A743F" w:rsidRDefault="00567A78" w:rsidP="00030DFE">
            <w:pPr>
              <w:numPr>
                <w:ilvl w:val="0"/>
                <w:numId w:val="90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030DFE">
              <w:rPr>
                <w:rFonts w:eastAsia="Times New Roman" w:cs="TH SarabunPSK"/>
                <w:sz w:val="28"/>
                <w:szCs w:val="28"/>
                <w:cs/>
              </w:rPr>
              <w:t>ผลการตรวจสอบของ</w:t>
            </w:r>
            <w:r w:rsidRPr="00030DFE">
              <w:rPr>
                <w:rFonts w:eastAsia="Times New Roman" w:cs="TH SarabunPSK" w:hint="cs"/>
                <w:sz w:val="28"/>
                <w:szCs w:val="28"/>
                <w:cs/>
              </w:rPr>
              <w:br/>
            </w:r>
            <w:r w:rsidRPr="00030DFE">
              <w:rPr>
                <w:rFonts w:eastAsia="Times New Roman" w:cs="TH SarabunPSK"/>
                <w:sz w:val="28"/>
                <w:szCs w:val="28"/>
                <w:cs/>
              </w:rPr>
              <w:t>ผู้ตรวจสอบภายใน และผู้ตรวจสอบภายนอก</w:t>
            </w:r>
            <w:r w:rsidRPr="00030DFE"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="00080B21">
              <w:rPr>
                <w:rFonts w:eastAsia="Times New Roman" w:cs="TH SarabunPSK" w:hint="cs"/>
                <w:sz w:val="28"/>
                <w:szCs w:val="28"/>
                <w:cs/>
              </w:rPr>
              <w:br/>
              <w:t>จากการตรวจสอบ</w:t>
            </w:r>
            <w:r w:rsidR="00080B21">
              <w:rPr>
                <w:rFonts w:eastAsia="Times New Roman" w:cs="TH SarabunPSK" w:hint="cs"/>
                <w:sz w:val="28"/>
                <w:szCs w:val="28"/>
                <w:cs/>
              </w:rPr>
              <w:br/>
            </w:r>
            <w:r w:rsidRPr="00030DFE">
              <w:rPr>
                <w:rFonts w:eastAsia="Times New Roman" w:cs="TH SarabunPSK"/>
                <w:sz w:val="28"/>
                <w:szCs w:val="28"/>
                <w:cs/>
              </w:rPr>
              <w:t xml:space="preserve">ครั้งหลังสุด 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พบข้อทักท้วงมากกว่า </w:t>
            </w:r>
            <w:r w:rsidRPr="002A743F">
              <w:rPr>
                <w:rFonts w:eastAsia="Times New Roman" w:cs="TH SarabunPSK"/>
                <w:sz w:val="28"/>
                <w:szCs w:val="28"/>
              </w:rPr>
              <w:t xml:space="preserve">12 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ข้อ</w:t>
            </w:r>
          </w:p>
        </w:tc>
      </w:tr>
      <w:tr w:rsidR="001E4897" w:rsidRPr="002A743F" w:rsidTr="00A6756C">
        <w:trPr>
          <w:trHeight w:val="2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080B21" w:rsidRDefault="001E4897" w:rsidP="009745DC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080B21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030DFE" w:rsidRDefault="00030DFE" w:rsidP="00030DFE">
      <w:pPr>
        <w:rPr>
          <w:rFonts w:cs="TH SarabunPSK"/>
          <w:b/>
          <w:bCs/>
          <w:color w:val="FF0000"/>
        </w:rPr>
      </w:pPr>
    </w:p>
    <w:p w:rsidR="00030DFE" w:rsidRPr="002A743F" w:rsidRDefault="00030DFE" w:rsidP="00030DFE">
      <w:pPr>
        <w:rPr>
          <w:rFonts w:cs="TH SarabunPSK"/>
        </w:rPr>
      </w:pPr>
    </w:p>
    <w:p w:rsidR="00030DFE" w:rsidRPr="00825CDE" w:rsidRDefault="00030DFE" w:rsidP="00030DFE">
      <w:pPr>
        <w:rPr>
          <w:rFonts w:cs="TH SarabunPSK"/>
          <w:b/>
          <w:bCs/>
          <w:cs/>
        </w:rPr>
      </w:pPr>
      <w:r w:rsidRPr="00825CDE">
        <w:rPr>
          <w:rFonts w:cs="TH SarabunPSK"/>
          <w:b/>
          <w:bCs/>
          <w:cs/>
        </w:rPr>
        <w:t>เกณฑ์ในการพิจารณา</w:t>
      </w:r>
    </w:p>
    <w:p w:rsidR="00030DFE" w:rsidRPr="002A743F" w:rsidRDefault="00030DFE" w:rsidP="00030DFE">
      <w:pPr>
        <w:numPr>
          <w:ilvl w:val="0"/>
          <w:numId w:val="91"/>
        </w:numPr>
        <w:rPr>
          <w:rFonts w:cs="TH SarabunPSK"/>
        </w:rPr>
      </w:pPr>
      <w:r w:rsidRPr="002A743F">
        <w:rPr>
          <w:rFonts w:cs="TH SarabunPSK"/>
          <w:cs/>
        </w:rPr>
        <w:t>จำนวนข้อทักท้วงของผู้ตรวจสอบภายในและผู้ตรวจสอบภายนอก</w:t>
      </w:r>
      <w:r>
        <w:rPr>
          <w:rFonts w:cs="TH SarabunPSK" w:hint="cs"/>
          <w:cs/>
        </w:rPr>
        <w:t xml:space="preserve"> </w:t>
      </w:r>
      <w:r w:rsidRPr="002A743F">
        <w:rPr>
          <w:rFonts w:cs="TH SarabunPSK"/>
          <w:cs/>
        </w:rPr>
        <w:t xml:space="preserve">จากการตรวจสอบครั้งหลังสุด </w:t>
      </w:r>
    </w:p>
    <w:p w:rsidR="00030DFE" w:rsidRPr="000909A5" w:rsidRDefault="00030DFE" w:rsidP="00030DFE">
      <w:pPr>
        <w:rPr>
          <w:rFonts w:cs="TH SarabunPSK"/>
          <w:b/>
          <w:bCs/>
          <w:color w:val="FF0000"/>
        </w:rPr>
      </w:pPr>
    </w:p>
    <w:p w:rsidR="00030DFE" w:rsidRPr="00825CDE" w:rsidRDefault="00030DFE" w:rsidP="00030DFE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หลักฐานที่ใช้ในการประเมิน</w:t>
      </w:r>
    </w:p>
    <w:p w:rsidR="00030DFE" w:rsidRPr="002A743F" w:rsidRDefault="00030DFE" w:rsidP="00030DFE">
      <w:pPr>
        <w:numPr>
          <w:ilvl w:val="0"/>
          <w:numId w:val="11"/>
        </w:numPr>
        <w:rPr>
          <w:rFonts w:cs="TH SarabunPSK"/>
        </w:rPr>
      </w:pPr>
      <w:r w:rsidRPr="002A743F">
        <w:rPr>
          <w:rFonts w:cs="TH SarabunPSK"/>
          <w:cs/>
        </w:rPr>
        <w:t>รายงานผลการตรวจสอบของผู้ตรวจสอบภายใน</w:t>
      </w:r>
    </w:p>
    <w:p w:rsidR="00030DFE" w:rsidRPr="002A743F" w:rsidRDefault="00030DFE" w:rsidP="00030DFE">
      <w:pPr>
        <w:numPr>
          <w:ilvl w:val="0"/>
          <w:numId w:val="11"/>
        </w:numPr>
        <w:rPr>
          <w:rFonts w:cs="TH SarabunPSK"/>
        </w:rPr>
      </w:pPr>
      <w:r w:rsidRPr="002A743F">
        <w:rPr>
          <w:rFonts w:cs="TH SarabunPSK"/>
          <w:cs/>
        </w:rPr>
        <w:t>รายงานผลการตรวจสอบของผู้ตรวจสอบภายนอก</w:t>
      </w:r>
    </w:p>
    <w:p w:rsidR="00030DFE" w:rsidRPr="002A743F" w:rsidRDefault="00030DFE" w:rsidP="00030DFE">
      <w:pPr>
        <w:rPr>
          <w:rFonts w:cs="TH SarabunPSK"/>
        </w:rPr>
      </w:pPr>
    </w:p>
    <w:p w:rsidR="00493501" w:rsidRPr="002A743F" w:rsidRDefault="00493501" w:rsidP="00DD4CE9">
      <w:pPr>
        <w:rPr>
          <w:rFonts w:cs="TH SarabunPSK"/>
        </w:rPr>
      </w:pPr>
    </w:p>
    <w:p w:rsidR="00493501" w:rsidRPr="002A743F" w:rsidRDefault="00493501" w:rsidP="00DD4CE9">
      <w:pPr>
        <w:rPr>
          <w:rFonts w:cs="TH SarabunPSK"/>
        </w:rPr>
      </w:pPr>
    </w:p>
    <w:p w:rsidR="00493501" w:rsidRPr="002A743F" w:rsidRDefault="00493501" w:rsidP="00DD4CE9">
      <w:pPr>
        <w:rPr>
          <w:rFonts w:cs="TH SarabunPSK"/>
        </w:rPr>
      </w:pPr>
    </w:p>
    <w:p w:rsidR="0087129E" w:rsidRDefault="0087129E" w:rsidP="00DD4CE9">
      <w:pPr>
        <w:rPr>
          <w:rFonts w:cs="TH SarabunPSK"/>
        </w:rPr>
      </w:pPr>
    </w:p>
    <w:p w:rsidR="00080B21" w:rsidRPr="002A743F" w:rsidRDefault="00080B21" w:rsidP="00DD4CE9">
      <w:pPr>
        <w:rPr>
          <w:rFonts w:cs="TH SarabunPSK"/>
        </w:rPr>
      </w:pPr>
    </w:p>
    <w:tbl>
      <w:tblPr>
        <w:tblW w:w="14130" w:type="dxa"/>
        <w:tblInd w:w="108" w:type="dxa"/>
        <w:tblLayout w:type="fixed"/>
        <w:tblLook w:val="04A0"/>
      </w:tblPr>
      <w:tblGrid>
        <w:gridCol w:w="2789"/>
        <w:gridCol w:w="2268"/>
        <w:gridCol w:w="2268"/>
        <w:gridCol w:w="2269"/>
        <w:gridCol w:w="2268"/>
        <w:gridCol w:w="2268"/>
      </w:tblGrid>
      <w:tr w:rsidR="008B0059" w:rsidRPr="002A743F" w:rsidTr="007E5A83">
        <w:trPr>
          <w:trHeight w:val="465"/>
          <w:tblHeader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8B0059" w:rsidRPr="002A743F" w:rsidTr="007E5A83">
        <w:trPr>
          <w:trHeight w:val="465"/>
          <w:tblHeader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0059" w:rsidRPr="002A743F" w:rsidRDefault="008B0059" w:rsidP="00155129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3B4846" w:rsidRPr="002A743F" w:rsidTr="007E5A83">
        <w:trPr>
          <w:trHeight w:val="26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55ED0" w:rsidRPr="00080B21" w:rsidRDefault="00255ED0" w:rsidP="00607D0E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080B21">
              <w:rPr>
                <w:rFonts w:cs="TH SarabunPSK"/>
                <w:b/>
                <w:bCs/>
                <w:sz w:val="28"/>
                <w:szCs w:val="28"/>
              </w:rPr>
              <w:t>4.</w:t>
            </w:r>
            <w:r w:rsidRPr="00080B21">
              <w:rPr>
                <w:rFonts w:cs="TH SarabunPSK"/>
                <w:b/>
                <w:bCs/>
                <w:sz w:val="28"/>
                <w:szCs w:val="28"/>
                <w:cs/>
              </w:rPr>
              <w:t>ความรู้และประสบการณ์ที่เหมาะสมของผู้ปฏิบัติงาน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FA65C6" w:rsidRPr="00825CDE" w:rsidRDefault="00FA65C6" w:rsidP="00825CDE">
            <w:pPr>
              <w:numPr>
                <w:ilvl w:val="0"/>
                <w:numId w:val="95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825CDE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Pr="00825CDE">
              <w:rPr>
                <w:rFonts w:eastAsia="Times New Roman" w:cs="TH SarabunPSK"/>
                <w:sz w:val="28"/>
                <w:szCs w:val="28"/>
              </w:rPr>
              <w:t xml:space="preserve">60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ขึ้นไปของบุคลากร</w:t>
            </w:r>
            <w:r w:rsidRPr="00825CDE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ในหน่วยงาน</w:t>
            </w:r>
            <w:r w:rsidR="00C72A5B">
              <w:rPr>
                <w:rFonts w:eastAsia="Times New Roman" w:cs="TH SarabunPSK" w:hint="cs"/>
                <w:sz w:val="28"/>
                <w:szCs w:val="28"/>
                <w:cs/>
              </w:rPr>
              <w:t xml:space="preserve">   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มีความชำนาญในการปฏิบัติงาน</w:t>
            </w:r>
          </w:p>
          <w:p w:rsidR="00255ED0" w:rsidRPr="00825CDE" w:rsidRDefault="00255ED0" w:rsidP="00825CDE">
            <w:pPr>
              <w:ind w:left="163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473EAC" w:rsidRPr="00825CDE" w:rsidRDefault="00473EAC" w:rsidP="00825CDE">
            <w:pPr>
              <w:numPr>
                <w:ilvl w:val="0"/>
                <w:numId w:val="95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825CDE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Pr="00825CDE">
              <w:rPr>
                <w:rFonts w:eastAsia="Times New Roman" w:cs="TH SarabunPSK"/>
                <w:sz w:val="28"/>
                <w:szCs w:val="28"/>
              </w:rPr>
              <w:t xml:space="preserve">50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ขึ้นไปของบุคลากร</w:t>
            </w:r>
            <w:r w:rsidRPr="00825CDE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ในหน่วยงาน</w:t>
            </w:r>
            <w:r w:rsidR="009D38FC">
              <w:rPr>
                <w:rFonts w:eastAsia="Times New Roman" w:cs="TH SarabunPSK" w:hint="cs"/>
                <w:sz w:val="28"/>
                <w:szCs w:val="28"/>
                <w:cs/>
              </w:rPr>
              <w:t xml:space="preserve">    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มีความชำนาญในการปฏิบัติงาน</w:t>
            </w:r>
          </w:p>
          <w:p w:rsidR="00255ED0" w:rsidRPr="00825CDE" w:rsidRDefault="00255ED0" w:rsidP="00825CDE">
            <w:pPr>
              <w:ind w:left="163"/>
              <w:rPr>
                <w:rFonts w:eastAsia="Times New Roman" w:cs="TH SarabunPSK"/>
                <w:sz w:val="28"/>
                <w:szCs w:val="28"/>
              </w:rPr>
            </w:pPr>
            <w:r w:rsidRPr="00825CDE">
              <w:rPr>
                <w:rFonts w:eastAsia="Times New Roman" w:cs="TH SarabunPSK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73EAC" w:rsidRPr="00825CDE" w:rsidRDefault="00473EAC" w:rsidP="00825CDE">
            <w:pPr>
              <w:numPr>
                <w:ilvl w:val="0"/>
                <w:numId w:val="95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825CDE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Pr="00825CDE">
              <w:rPr>
                <w:rFonts w:eastAsia="Times New Roman" w:cs="TH SarabunPSK"/>
                <w:sz w:val="28"/>
                <w:szCs w:val="28"/>
              </w:rPr>
              <w:t xml:space="preserve">40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ขึ้นไปของบุคลากร</w:t>
            </w:r>
            <w:r w:rsidRPr="00825CDE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ในหน่วยงาน</w:t>
            </w:r>
            <w:r w:rsidR="009D38FC">
              <w:rPr>
                <w:rFonts w:eastAsia="Times New Roman" w:cs="TH SarabunPSK" w:hint="cs"/>
                <w:sz w:val="28"/>
                <w:szCs w:val="28"/>
                <w:cs/>
              </w:rPr>
              <w:t xml:space="preserve">   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มีความชำนาญในการปฏิบัติงาน</w:t>
            </w:r>
          </w:p>
          <w:p w:rsidR="00255ED0" w:rsidRPr="00825CDE" w:rsidRDefault="00255ED0" w:rsidP="00825CDE">
            <w:p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825CDE">
              <w:rPr>
                <w:rFonts w:eastAsia="Times New Roman" w:cs="TH SarabunPSK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473EAC" w:rsidRPr="00825CDE" w:rsidRDefault="00473EAC" w:rsidP="00825CDE">
            <w:pPr>
              <w:numPr>
                <w:ilvl w:val="0"/>
                <w:numId w:val="95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825CDE">
              <w:rPr>
                <w:rFonts w:eastAsia="Times New Roman" w:cs="TH SarabunPSK"/>
                <w:sz w:val="28"/>
                <w:szCs w:val="28"/>
                <w:cs/>
              </w:rPr>
              <w:t xml:space="preserve">ร้อยละ </w:t>
            </w:r>
            <w:r w:rsidRPr="00825CDE">
              <w:rPr>
                <w:rFonts w:eastAsia="Times New Roman" w:cs="TH SarabunPSK"/>
                <w:sz w:val="28"/>
                <w:szCs w:val="28"/>
              </w:rPr>
              <w:t xml:space="preserve">30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ขึ้นไปของบุคลากร</w:t>
            </w:r>
            <w:r w:rsidRPr="00825CDE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ในหน่วยงาน</w:t>
            </w:r>
            <w:r w:rsidR="009D38FC">
              <w:rPr>
                <w:rFonts w:eastAsia="Times New Roman" w:cs="TH SarabunPSK" w:hint="cs"/>
                <w:sz w:val="28"/>
                <w:szCs w:val="28"/>
                <w:cs/>
              </w:rPr>
              <w:t xml:space="preserve">   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มีความชำนาญในการปฏิบัติงาน</w:t>
            </w:r>
          </w:p>
          <w:p w:rsidR="00255ED0" w:rsidRPr="00825CDE" w:rsidRDefault="00255ED0" w:rsidP="00825CDE">
            <w:pPr>
              <w:ind w:left="163"/>
              <w:rPr>
                <w:rFonts w:eastAsia="Times New Roman" w:cs="TH SarabunPSK"/>
                <w:sz w:val="28"/>
                <w:szCs w:val="28"/>
              </w:rPr>
            </w:pPr>
            <w:r w:rsidRPr="00825CDE">
              <w:rPr>
                <w:rFonts w:eastAsia="Times New Roman" w:cs="TH SarabunPSK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73EAC" w:rsidRPr="00825CDE" w:rsidRDefault="00473EAC" w:rsidP="00825CDE">
            <w:pPr>
              <w:numPr>
                <w:ilvl w:val="0"/>
                <w:numId w:val="95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825CDE">
              <w:rPr>
                <w:rFonts w:eastAsia="Times New Roman" w:cs="TH SarabunPSK"/>
                <w:sz w:val="28"/>
                <w:szCs w:val="28"/>
                <w:cs/>
              </w:rPr>
              <w:t xml:space="preserve">น้อยกว่าร้อยละ </w:t>
            </w:r>
            <w:r w:rsidRPr="00825CDE">
              <w:rPr>
                <w:rFonts w:eastAsia="Times New Roman" w:cs="TH SarabunPSK"/>
                <w:sz w:val="28"/>
                <w:szCs w:val="28"/>
              </w:rPr>
              <w:t>30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 xml:space="preserve"> ของบุคลากร</w:t>
            </w:r>
            <w:r w:rsidRPr="00825CDE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Pr="00825CDE">
              <w:rPr>
                <w:rFonts w:eastAsia="Times New Roman" w:cs="TH SarabunPSK"/>
                <w:sz w:val="28"/>
                <w:szCs w:val="28"/>
                <w:cs/>
              </w:rPr>
              <w:t>ในหน่วยงานมีความชำนาญในการปฏิบัติงาน</w:t>
            </w:r>
          </w:p>
          <w:p w:rsidR="00255ED0" w:rsidRPr="00825CDE" w:rsidRDefault="00255ED0" w:rsidP="00825CDE">
            <w:pPr>
              <w:ind w:left="163"/>
              <w:rPr>
                <w:rFonts w:eastAsia="Times New Roman" w:cs="TH SarabunPSK"/>
                <w:sz w:val="28"/>
                <w:szCs w:val="28"/>
              </w:rPr>
            </w:pPr>
            <w:r w:rsidRPr="00825CDE">
              <w:rPr>
                <w:rFonts w:eastAsia="Times New Roman" w:cs="TH SarabunPSK"/>
                <w:sz w:val="28"/>
                <w:szCs w:val="28"/>
              </w:rPr>
              <w:t xml:space="preserve"> </w:t>
            </w:r>
          </w:p>
        </w:tc>
      </w:tr>
      <w:tr w:rsidR="001E4897" w:rsidRPr="002A743F" w:rsidTr="007E5A83">
        <w:trPr>
          <w:trHeight w:val="26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080B21" w:rsidRDefault="001E4897" w:rsidP="00607D0E">
            <w:pPr>
              <w:tabs>
                <w:tab w:val="left" w:pos="245"/>
              </w:tabs>
              <w:rPr>
                <w:rFonts w:cs="TH SarabunPSK"/>
                <w:b/>
                <w:bCs/>
                <w:sz w:val="28"/>
                <w:szCs w:val="28"/>
              </w:rPr>
            </w:pPr>
            <w:r w:rsidRPr="00080B21">
              <w:rPr>
                <w:rFonts w:cs="TH SarabunPSK"/>
                <w:b/>
                <w:bCs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825CDE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825CDE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825CDE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825CDE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825CDE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825CDE" w:rsidRDefault="00825CDE">
      <w:pPr>
        <w:rPr>
          <w:rFonts w:cs="TH SarabunPSK"/>
        </w:rPr>
      </w:pPr>
    </w:p>
    <w:p w:rsidR="00825CDE" w:rsidRPr="00825CDE" w:rsidRDefault="00825CDE" w:rsidP="00825CDE">
      <w:pPr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หมายเหตุ</w:t>
      </w:r>
    </w:p>
    <w:p w:rsidR="00C635A3" w:rsidRPr="000334E7" w:rsidRDefault="00C635A3" w:rsidP="00825CDE">
      <w:pPr>
        <w:numPr>
          <w:ilvl w:val="0"/>
          <w:numId w:val="96"/>
        </w:numPr>
        <w:ind w:left="1080"/>
        <w:rPr>
          <w:rFonts w:cs="TH SarabunPSK"/>
        </w:rPr>
      </w:pPr>
      <w:r w:rsidRPr="000334E7">
        <w:rPr>
          <w:rFonts w:cs="TH SarabunPSK"/>
          <w:cs/>
        </w:rPr>
        <w:t>การประเมิน</w:t>
      </w:r>
      <w:r w:rsidR="000334E7" w:rsidRPr="000334E7">
        <w:rPr>
          <w:rFonts w:cs="TH SarabunPSK" w:hint="cs"/>
          <w:cs/>
        </w:rPr>
        <w:t>ปัจจัยเสี่ย</w:t>
      </w:r>
      <w:r w:rsidR="000334E7">
        <w:rPr>
          <w:rFonts w:cs="TH SarabunPSK" w:hint="cs"/>
          <w:cs/>
        </w:rPr>
        <w:t>ง</w:t>
      </w:r>
      <w:r w:rsidR="000334E7" w:rsidRPr="000334E7">
        <w:rPr>
          <w:rFonts w:cs="TH SarabunPSK" w:hint="cs"/>
          <w:cs/>
        </w:rPr>
        <w:t>จะพิจารณาเฉพาะตำแหน่งที่มี</w:t>
      </w:r>
      <w:r w:rsidRPr="000334E7">
        <w:rPr>
          <w:rFonts w:cs="TH SarabunPSK"/>
          <w:cs/>
        </w:rPr>
        <w:t>วุฒิ</w:t>
      </w:r>
      <w:r w:rsidR="000E524C" w:rsidRPr="000334E7">
        <w:rPr>
          <w:rFonts w:cs="TH SarabunPSK"/>
          <w:cs/>
        </w:rPr>
        <w:t>การศึกษา</w:t>
      </w:r>
      <w:r w:rsidR="000334E7">
        <w:rPr>
          <w:rFonts w:cs="TH SarabunPSK" w:hint="cs"/>
          <w:cs/>
        </w:rPr>
        <w:t>ตั้งแต่</w:t>
      </w:r>
      <w:r w:rsidRPr="000334E7">
        <w:rPr>
          <w:rFonts w:cs="TH SarabunPSK"/>
          <w:cs/>
        </w:rPr>
        <w:t>ระดับปริญญาตรีขึ้นไป</w:t>
      </w:r>
    </w:p>
    <w:p w:rsidR="00825CDE" w:rsidRPr="00825CDE" w:rsidRDefault="00FA65C6" w:rsidP="00825CDE">
      <w:pPr>
        <w:numPr>
          <w:ilvl w:val="0"/>
          <w:numId w:val="96"/>
        </w:numPr>
        <w:ind w:left="1080"/>
        <w:rPr>
          <w:rFonts w:cs="TH SarabunPSK"/>
        </w:rPr>
      </w:pPr>
      <w:r w:rsidRPr="002A743F">
        <w:rPr>
          <w:rFonts w:cs="TH SarabunPSK"/>
          <w:cs/>
        </w:rPr>
        <w:t>บุคลากร</w:t>
      </w:r>
      <w:r w:rsidRPr="002A743F">
        <w:rPr>
          <w:rFonts w:eastAsia="Times New Roman" w:cs="TH SarabunPSK"/>
          <w:spacing w:val="-10"/>
          <w:cs/>
        </w:rPr>
        <w:t>ที่</w:t>
      </w:r>
      <w:r w:rsidR="00473EAC" w:rsidRPr="002A743F">
        <w:rPr>
          <w:rFonts w:eastAsia="Times New Roman" w:cs="TH SarabunPSK"/>
          <w:spacing w:val="-10"/>
          <w:cs/>
        </w:rPr>
        <w:t xml:space="preserve">มีความชำนาญในการปฏิบัติงาน หมายถึง </w:t>
      </w:r>
    </w:p>
    <w:p w:rsidR="00473EAC" w:rsidRDefault="00825CDE" w:rsidP="00825CDE">
      <w:pPr>
        <w:tabs>
          <w:tab w:val="left" w:pos="1080"/>
        </w:tabs>
        <w:rPr>
          <w:rFonts w:eastAsia="Times New Roman" w:cs="TH SarabunPSK"/>
          <w:spacing w:val="-10"/>
        </w:rPr>
      </w:pPr>
      <w:r>
        <w:rPr>
          <w:rFonts w:eastAsia="Times New Roman" w:cs="TH SarabunPSK" w:hint="cs"/>
          <w:spacing w:val="-10"/>
          <w:cs/>
        </w:rPr>
        <w:tab/>
        <w:t xml:space="preserve">2.1 </w:t>
      </w:r>
      <w:r w:rsidR="00FA65C6" w:rsidRPr="002A743F">
        <w:rPr>
          <w:rFonts w:eastAsia="Times New Roman" w:cs="TH SarabunPSK"/>
          <w:spacing w:val="-10"/>
          <w:cs/>
        </w:rPr>
        <w:t>มีคุณวุฒิตรงกับตำแหน่ง</w:t>
      </w:r>
      <w:r w:rsidR="000334E7">
        <w:rPr>
          <w:rFonts w:eastAsia="Times New Roman" w:cs="TH SarabunPSK" w:hint="cs"/>
          <w:spacing w:val="-10"/>
          <w:cs/>
        </w:rPr>
        <w:t xml:space="preserve"> </w:t>
      </w:r>
      <w:r w:rsidR="00FA65C6" w:rsidRPr="002A743F">
        <w:rPr>
          <w:rFonts w:eastAsia="Times New Roman" w:cs="TH SarabunPSK"/>
          <w:spacing w:val="-10"/>
          <w:cs/>
        </w:rPr>
        <w:t>และ</w:t>
      </w:r>
      <w:r w:rsidR="000334E7">
        <w:rPr>
          <w:rFonts w:eastAsia="Times New Roman" w:cs="TH SarabunPSK" w:hint="cs"/>
          <w:spacing w:val="-10"/>
          <w:cs/>
        </w:rPr>
        <w:t>มี</w:t>
      </w:r>
      <w:r w:rsidR="000334E7">
        <w:rPr>
          <w:rFonts w:eastAsia="Times New Roman" w:cs="TH SarabunPSK"/>
          <w:spacing w:val="-10"/>
          <w:cs/>
        </w:rPr>
        <w:t>ประสบการณ์</w:t>
      </w:r>
      <w:r w:rsidR="00FA65C6" w:rsidRPr="002A743F">
        <w:rPr>
          <w:rFonts w:eastAsia="Times New Roman" w:cs="TH SarabunPSK"/>
          <w:spacing w:val="-10"/>
          <w:cs/>
        </w:rPr>
        <w:t>ในกิจกรรมของหน่วยงาน</w:t>
      </w:r>
      <w:r w:rsidR="009D38FC">
        <w:rPr>
          <w:rFonts w:eastAsia="Times New Roman" w:cs="TH SarabunPSK" w:hint="cs"/>
          <w:spacing w:val="-10"/>
          <w:cs/>
        </w:rPr>
        <w:t xml:space="preserve"> </w:t>
      </w:r>
      <w:r w:rsidR="00FA65C6" w:rsidRPr="002A743F">
        <w:rPr>
          <w:rFonts w:eastAsia="Times New Roman" w:cs="TH SarabunPSK"/>
          <w:spacing w:val="-10"/>
          <w:cs/>
        </w:rPr>
        <w:t xml:space="preserve">ไม่น้อยกว่า </w:t>
      </w:r>
      <w:r w:rsidR="00FA65C6" w:rsidRPr="002A743F">
        <w:rPr>
          <w:rFonts w:eastAsia="Times New Roman" w:cs="TH SarabunPSK"/>
          <w:spacing w:val="-10"/>
        </w:rPr>
        <w:t xml:space="preserve">5 </w:t>
      </w:r>
      <w:r w:rsidR="00FA65C6" w:rsidRPr="002A743F">
        <w:rPr>
          <w:rFonts w:eastAsia="Times New Roman" w:cs="TH SarabunPSK"/>
          <w:spacing w:val="-10"/>
          <w:cs/>
        </w:rPr>
        <w:t>ปี</w:t>
      </w:r>
      <w:r w:rsidR="00473EAC" w:rsidRPr="002A743F">
        <w:rPr>
          <w:rFonts w:eastAsia="Times New Roman" w:cs="TH SarabunPSK"/>
          <w:spacing w:val="-10"/>
          <w:cs/>
        </w:rPr>
        <w:t xml:space="preserve"> หรือ</w:t>
      </w:r>
    </w:p>
    <w:p w:rsidR="00473EAC" w:rsidRPr="002A743F" w:rsidRDefault="00825CDE" w:rsidP="00825CDE">
      <w:pPr>
        <w:tabs>
          <w:tab w:val="left" w:pos="1080"/>
        </w:tabs>
        <w:rPr>
          <w:rFonts w:cs="TH SarabunPSK"/>
          <w:cs/>
        </w:rPr>
      </w:pPr>
      <w:r>
        <w:rPr>
          <w:rFonts w:cs="TH SarabunPSK"/>
        </w:rPr>
        <w:tab/>
      </w:r>
      <w:r>
        <w:rPr>
          <w:rFonts w:eastAsia="Times New Roman" w:cs="TH SarabunPSK"/>
          <w:spacing w:val="-10"/>
        </w:rPr>
        <w:t xml:space="preserve">2.2 </w:t>
      </w:r>
      <w:r w:rsidR="00473EAC" w:rsidRPr="00D85CA0">
        <w:rPr>
          <w:rFonts w:eastAsia="Times New Roman" w:cs="TH SarabunPSK"/>
          <w:spacing w:val="-10"/>
          <w:cs/>
        </w:rPr>
        <w:t>คุณวุฒิไม่ตรง แต่</w:t>
      </w:r>
      <w:r w:rsidR="00473EAC" w:rsidRPr="002A743F">
        <w:rPr>
          <w:rFonts w:eastAsia="Times New Roman" w:cs="TH SarabunPSK"/>
          <w:spacing w:val="-10"/>
          <w:cs/>
        </w:rPr>
        <w:t xml:space="preserve">มีประสบการณ์ไม่น้อยกว่า </w:t>
      </w:r>
      <w:r w:rsidR="00473EAC" w:rsidRPr="002A743F">
        <w:rPr>
          <w:rFonts w:eastAsia="Times New Roman" w:cs="TH SarabunPSK"/>
          <w:spacing w:val="-10"/>
        </w:rPr>
        <w:t xml:space="preserve">7 </w:t>
      </w:r>
      <w:r w:rsidR="00473EAC" w:rsidRPr="002A743F">
        <w:rPr>
          <w:rFonts w:eastAsia="Times New Roman" w:cs="TH SarabunPSK"/>
          <w:spacing w:val="-10"/>
          <w:cs/>
        </w:rPr>
        <w:t>ปี</w:t>
      </w:r>
      <w:r w:rsidR="00473EAC" w:rsidRPr="002A743F">
        <w:rPr>
          <w:rFonts w:eastAsia="Times New Roman" w:cs="TH SarabunPSK"/>
          <w:spacing w:val="-10"/>
          <w:sz w:val="28"/>
          <w:szCs w:val="28"/>
        </w:rPr>
        <w:t xml:space="preserve">  </w:t>
      </w:r>
      <w:r w:rsidR="00473EAC" w:rsidRPr="002A743F">
        <w:rPr>
          <w:rFonts w:eastAsia="Times New Roman" w:cs="TH SarabunPSK"/>
          <w:spacing w:val="-10"/>
          <w:sz w:val="28"/>
          <w:szCs w:val="28"/>
          <w:cs/>
        </w:rPr>
        <w:t xml:space="preserve">  </w:t>
      </w:r>
    </w:p>
    <w:p w:rsidR="00473EAC" w:rsidRPr="00A9093A" w:rsidRDefault="00473EAC" w:rsidP="00825CDE">
      <w:pPr>
        <w:rPr>
          <w:rFonts w:cs="TH SarabunPSK"/>
          <w:sz w:val="16"/>
          <w:szCs w:val="16"/>
        </w:rPr>
      </w:pPr>
    </w:p>
    <w:p w:rsidR="001E09E8" w:rsidRPr="00825CDE" w:rsidRDefault="001E09E8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ประเด็นการพิจารณา</w:t>
      </w:r>
    </w:p>
    <w:p w:rsidR="001E09E8" w:rsidRPr="00825CDE" w:rsidRDefault="002F1585" w:rsidP="00F055A3">
      <w:pPr>
        <w:numPr>
          <w:ilvl w:val="0"/>
          <w:numId w:val="97"/>
        </w:numPr>
        <w:rPr>
          <w:rFonts w:cs="TH SarabunPSK"/>
          <w:cs/>
        </w:rPr>
      </w:pPr>
      <w:r w:rsidRPr="00825CDE">
        <w:rPr>
          <w:rFonts w:cs="TH SarabunPSK"/>
          <w:cs/>
        </w:rPr>
        <w:t>จำนวน</w:t>
      </w:r>
      <w:r w:rsidR="008B6BA9" w:rsidRPr="00825CDE">
        <w:rPr>
          <w:rFonts w:cs="TH SarabunPSK"/>
          <w:cs/>
        </w:rPr>
        <w:t>บุคลากร</w:t>
      </w:r>
      <w:r w:rsidR="008B6BA9" w:rsidRPr="00825CDE">
        <w:rPr>
          <w:rFonts w:eastAsia="Times New Roman" w:cs="TH SarabunPSK"/>
          <w:cs/>
        </w:rPr>
        <w:t xml:space="preserve">ที่มีคุณวุฒิตรงกับตำแหน่งและประสบการณ์ ในกิจกรรมของหน่วยงานไม่น้อยกว่า </w:t>
      </w:r>
      <w:r w:rsidR="008B6BA9" w:rsidRPr="00825CDE">
        <w:rPr>
          <w:rFonts w:eastAsia="Times New Roman" w:cs="TH SarabunPSK"/>
        </w:rPr>
        <w:t xml:space="preserve">5 </w:t>
      </w:r>
      <w:r w:rsidR="008B6BA9" w:rsidRPr="00825CDE">
        <w:rPr>
          <w:rFonts w:eastAsia="Times New Roman" w:cs="TH SarabunPSK"/>
          <w:cs/>
        </w:rPr>
        <w:t xml:space="preserve">ปี หรือคุณวุฒิไม่ตรง แต่มีประสบการณ์ไม่น้อยกว่า </w:t>
      </w:r>
      <w:r w:rsidR="008B6BA9" w:rsidRPr="00825CDE">
        <w:rPr>
          <w:rFonts w:eastAsia="Times New Roman" w:cs="TH SarabunPSK"/>
        </w:rPr>
        <w:t xml:space="preserve">7 </w:t>
      </w:r>
      <w:r w:rsidR="008B6BA9" w:rsidRPr="00825CDE">
        <w:rPr>
          <w:rFonts w:eastAsia="Times New Roman" w:cs="TH SarabunPSK"/>
          <w:cs/>
        </w:rPr>
        <w:t>ปี</w:t>
      </w:r>
      <w:r w:rsidR="008B6BA9" w:rsidRPr="00825CDE">
        <w:rPr>
          <w:rFonts w:eastAsia="Times New Roman" w:cs="TH SarabunPSK"/>
          <w:sz w:val="28"/>
          <w:szCs w:val="28"/>
        </w:rPr>
        <w:t xml:space="preserve"> </w:t>
      </w:r>
    </w:p>
    <w:p w:rsidR="00A9093A" w:rsidRPr="00A9093A" w:rsidRDefault="00A9093A" w:rsidP="00A9093A">
      <w:pPr>
        <w:rPr>
          <w:rFonts w:cs="TH SarabunPSK"/>
          <w:sz w:val="16"/>
          <w:szCs w:val="16"/>
        </w:rPr>
      </w:pPr>
    </w:p>
    <w:p w:rsidR="00CE58AF" w:rsidRPr="00825CDE" w:rsidRDefault="00CE58AF" w:rsidP="00CE58AF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หลักฐานที่ใช้ในการประเมิน</w:t>
      </w:r>
    </w:p>
    <w:p w:rsidR="00CE58AF" w:rsidRPr="002A743F" w:rsidRDefault="00CE58AF" w:rsidP="00F055A3">
      <w:pPr>
        <w:numPr>
          <w:ilvl w:val="0"/>
          <w:numId w:val="12"/>
        </w:numPr>
        <w:rPr>
          <w:rFonts w:cs="TH SarabunPSK"/>
        </w:rPr>
      </w:pPr>
      <w:r w:rsidRPr="002A743F">
        <w:rPr>
          <w:rFonts w:cs="TH SarabunPSK"/>
          <w:cs/>
        </w:rPr>
        <w:t xml:space="preserve">โครงสร้างอัตรากำลัง และอัตรากำลังที่มีอยู่จริงของหน่วยงาน </w:t>
      </w:r>
      <w:r w:rsidR="00DD4CE9" w:rsidRPr="002A743F">
        <w:rPr>
          <w:rFonts w:cs="TH SarabunPSK"/>
          <w:cs/>
        </w:rPr>
        <w:t xml:space="preserve"> </w:t>
      </w:r>
    </w:p>
    <w:p w:rsidR="00CE58AF" w:rsidRPr="002A743F" w:rsidRDefault="00CE58AF" w:rsidP="00F055A3">
      <w:pPr>
        <w:numPr>
          <w:ilvl w:val="0"/>
          <w:numId w:val="12"/>
        </w:numPr>
        <w:rPr>
          <w:rFonts w:cs="TH SarabunPSK"/>
        </w:rPr>
      </w:pPr>
      <w:r w:rsidRPr="002A743F">
        <w:rPr>
          <w:rFonts w:cs="TH SarabunPSK"/>
          <w:cs/>
        </w:rPr>
        <w:t>สถิติจำนวนคน/จำนวนปี/คุณวุฒิการศึกษาของบุคลากร</w:t>
      </w:r>
    </w:p>
    <w:p w:rsidR="00CE58AF" w:rsidRPr="002A743F" w:rsidRDefault="00CE58AF" w:rsidP="00F055A3">
      <w:pPr>
        <w:numPr>
          <w:ilvl w:val="0"/>
          <w:numId w:val="12"/>
        </w:numPr>
        <w:rPr>
          <w:rFonts w:cs="TH SarabunPSK"/>
        </w:rPr>
      </w:pPr>
      <w:r w:rsidRPr="002A743F">
        <w:rPr>
          <w:rFonts w:cs="TH SarabunPSK"/>
          <w:cs/>
        </w:rPr>
        <w:t>แบบสอบถาม เรื่องอัตรากำลังของหน่วยงาน</w:t>
      </w:r>
    </w:p>
    <w:p w:rsidR="00CE58AF" w:rsidRDefault="00CE58AF" w:rsidP="00CE58AF">
      <w:pPr>
        <w:rPr>
          <w:rFonts w:cs="TH SarabunPSK"/>
        </w:rPr>
      </w:pPr>
    </w:p>
    <w:p w:rsidR="00A9093A" w:rsidRPr="002A743F" w:rsidRDefault="00A9093A" w:rsidP="00CE58AF">
      <w:pPr>
        <w:rPr>
          <w:rFonts w:cs="TH SarabunPSK" w:hint="cs"/>
        </w:rPr>
      </w:pPr>
    </w:p>
    <w:tbl>
      <w:tblPr>
        <w:tblW w:w="14130" w:type="dxa"/>
        <w:tblInd w:w="108" w:type="dxa"/>
        <w:tblLayout w:type="fixed"/>
        <w:tblLook w:val="04A0"/>
      </w:tblPr>
      <w:tblGrid>
        <w:gridCol w:w="2789"/>
        <w:gridCol w:w="2268"/>
        <w:gridCol w:w="2268"/>
        <w:gridCol w:w="2269"/>
        <w:gridCol w:w="2268"/>
        <w:gridCol w:w="2268"/>
      </w:tblGrid>
      <w:tr w:rsidR="008B0059" w:rsidRPr="002A743F" w:rsidTr="007E5A83">
        <w:trPr>
          <w:trHeight w:val="465"/>
          <w:tblHeader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1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เกณฑ์ความเสี่ยง</w:t>
            </w:r>
          </w:p>
        </w:tc>
      </w:tr>
      <w:tr w:rsidR="008B0059" w:rsidRPr="002A743F" w:rsidTr="007E5A83">
        <w:trPr>
          <w:trHeight w:val="465"/>
          <w:tblHeader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0059" w:rsidRPr="002A743F" w:rsidRDefault="008B0059" w:rsidP="00155129">
            <w:pPr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น้อย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ปานกลาง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B0059" w:rsidRPr="002A743F" w:rsidRDefault="008B0059" w:rsidP="00155129">
            <w:pPr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2A743F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 xml:space="preserve">มากที่สุด = </w:t>
            </w:r>
            <w:r w:rsidRPr="002A743F">
              <w:rPr>
                <w:rFonts w:eastAsia="Times New Roman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A90A96" w:rsidRPr="002A743F" w:rsidTr="007E5A83">
        <w:trPr>
          <w:trHeight w:val="26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90A96" w:rsidRPr="001E4897" w:rsidRDefault="00A90A96" w:rsidP="003335CC">
            <w:pPr>
              <w:tabs>
                <w:tab w:val="left" w:pos="245"/>
              </w:tabs>
              <w:rPr>
                <w:rFonts w:cs="TH SarabunPSK"/>
                <w:sz w:val="28"/>
                <w:szCs w:val="28"/>
                <w:cs/>
              </w:rPr>
            </w:pPr>
            <w:r w:rsidRPr="001E4897">
              <w:rPr>
                <w:rFonts w:cs="TH SarabunPSK"/>
                <w:sz w:val="28"/>
                <w:szCs w:val="28"/>
              </w:rPr>
              <w:t>5.</w:t>
            </w:r>
            <w:r w:rsidR="001E4897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1E4897">
              <w:rPr>
                <w:rFonts w:cs="TH SarabunPSK"/>
                <w:sz w:val="28"/>
                <w:szCs w:val="28"/>
                <w:cs/>
              </w:rPr>
              <w:t xml:space="preserve">การติดตาม </w:t>
            </w:r>
            <w:r w:rsidR="003335CC" w:rsidRPr="001E4897">
              <w:rPr>
                <w:rFonts w:cs="TH SarabunPSK"/>
                <w:sz w:val="28"/>
                <w:szCs w:val="28"/>
                <w:cs/>
              </w:rPr>
              <w:t>และ</w:t>
            </w:r>
            <w:r w:rsidRPr="001E4897">
              <w:rPr>
                <w:rFonts w:cs="TH SarabunPSK"/>
                <w:sz w:val="28"/>
                <w:szCs w:val="28"/>
                <w:cs/>
              </w:rPr>
              <w:t>ประเมินผลการปฏิบัติงาน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90A96" w:rsidRPr="002A743F" w:rsidRDefault="00A90A96" w:rsidP="00825CDE">
            <w:pPr>
              <w:numPr>
                <w:ilvl w:val="0"/>
                <w:numId w:val="98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มีการติดตามประเมินผลการปฏิบัติงาน</w:t>
            </w:r>
            <w:r w:rsidR="007200C5" w:rsidRPr="002A743F">
              <w:rPr>
                <w:rFonts w:eastAsia="Times New Roman" w:cs="TH SarabunPSK"/>
                <w:sz w:val="28"/>
                <w:szCs w:val="28"/>
                <w:cs/>
              </w:rPr>
              <w:t>ตามแผนการใช้จ่ายงบประมาณ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 </w:t>
            </w:r>
            <w:r w:rsidR="009D38FC">
              <w:rPr>
                <w:rFonts w:eastAsia="Times New Roman" w:cs="TH SarabunPSK" w:hint="cs"/>
                <w:sz w:val="28"/>
                <w:szCs w:val="28"/>
                <w:cs/>
              </w:rPr>
              <w:t>ทุกเดือน</w:t>
            </w:r>
          </w:p>
          <w:p w:rsidR="00A90A96" w:rsidRPr="002A743F" w:rsidRDefault="00A90A96" w:rsidP="003335CC">
            <w:pPr>
              <w:ind w:left="163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A90A96" w:rsidRPr="002A743F" w:rsidRDefault="00A90A96" w:rsidP="00825CDE">
            <w:pPr>
              <w:numPr>
                <w:ilvl w:val="0"/>
                <w:numId w:val="99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มีการติดตามประเมินผลการปฏิบัติงาน</w:t>
            </w:r>
            <w:r w:rsidR="007200C5" w:rsidRPr="002A743F">
              <w:rPr>
                <w:rFonts w:eastAsia="Times New Roman" w:cs="TH SarabunPSK"/>
                <w:sz w:val="28"/>
                <w:szCs w:val="28"/>
                <w:cs/>
              </w:rPr>
              <w:t>ตามแผนการใช้จ่ายงบประมาณ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 </w:t>
            </w:r>
            <w:r w:rsidR="009D38FC">
              <w:rPr>
                <w:rFonts w:eastAsia="Times New Roman" w:cs="TH SarabunPSK" w:hint="cs"/>
                <w:sz w:val="28"/>
                <w:szCs w:val="28"/>
                <w:cs/>
              </w:rPr>
              <w:t xml:space="preserve"> </w:t>
            </w:r>
            <w:r w:rsidR="009D38FC">
              <w:rPr>
                <w:rFonts w:eastAsia="Times New Roman" w:cs="TH SarabunPSK"/>
                <w:sz w:val="28"/>
                <w:szCs w:val="28"/>
              </w:rPr>
              <w:t xml:space="preserve">3 </w:t>
            </w:r>
            <w:r w:rsidR="004F67F3">
              <w:rPr>
                <w:rFonts w:eastAsia="Times New Roman" w:cs="TH SarabunPSK" w:hint="cs"/>
                <w:sz w:val="28"/>
                <w:szCs w:val="28"/>
                <w:cs/>
              </w:rPr>
              <w:t>เดือน</w:t>
            </w:r>
          </w:p>
          <w:p w:rsidR="00A90A96" w:rsidRPr="002A743F" w:rsidRDefault="00A90A96" w:rsidP="00825CDE">
            <w:p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</w:p>
          <w:p w:rsidR="00A90A96" w:rsidRPr="002A743F" w:rsidRDefault="00A90A96" w:rsidP="00825CDE">
            <w:p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90A96" w:rsidRPr="002A743F" w:rsidRDefault="00A90A96" w:rsidP="00825CDE">
            <w:pPr>
              <w:numPr>
                <w:ilvl w:val="0"/>
                <w:numId w:val="100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มีการติดตามประเมินผลการปฏิบัติงาน</w:t>
            </w:r>
            <w:r w:rsidR="007200C5" w:rsidRPr="002A743F">
              <w:rPr>
                <w:rFonts w:eastAsia="Times New Roman" w:cs="TH SarabunPSK"/>
                <w:sz w:val="28"/>
                <w:szCs w:val="28"/>
                <w:cs/>
              </w:rPr>
              <w:t>ตามแผนการใช้จ่ายงบประมาณ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 </w:t>
            </w:r>
            <w:r w:rsidR="004F67F3">
              <w:rPr>
                <w:rFonts w:eastAsia="Times New Roman" w:cs="TH SarabunPSK"/>
                <w:sz w:val="28"/>
                <w:szCs w:val="28"/>
              </w:rPr>
              <w:t xml:space="preserve">6 </w:t>
            </w:r>
            <w:r w:rsidR="004F67F3">
              <w:rPr>
                <w:rFonts w:eastAsia="Times New Roman" w:cs="TH SarabunPSK" w:hint="cs"/>
                <w:sz w:val="28"/>
                <w:szCs w:val="28"/>
                <w:cs/>
              </w:rPr>
              <w:t>เดือน</w:t>
            </w:r>
          </w:p>
          <w:p w:rsidR="00A90A96" w:rsidRPr="002A743F" w:rsidRDefault="00A90A96" w:rsidP="003335CC">
            <w:pPr>
              <w:ind w:left="163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F1585" w:rsidRPr="002A743F" w:rsidRDefault="00A90A96" w:rsidP="00825CDE">
            <w:pPr>
              <w:numPr>
                <w:ilvl w:val="0"/>
                <w:numId w:val="100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มีการติดตามประเมินผลการปฏิบัติงาน</w:t>
            </w:r>
            <w:r w:rsidR="007200C5" w:rsidRPr="002A743F">
              <w:rPr>
                <w:rFonts w:eastAsia="Times New Roman" w:cs="TH SarabunPSK"/>
                <w:sz w:val="28"/>
                <w:szCs w:val="28"/>
                <w:cs/>
              </w:rPr>
              <w:t>ตามแผนการใช้จ่ายงบประมาณ</w:t>
            </w:r>
            <w:r w:rsidRPr="002A743F">
              <w:rPr>
                <w:rFonts w:eastAsia="Times New Roman" w:cs="TH SarabunPSK"/>
                <w:sz w:val="28"/>
                <w:szCs w:val="28"/>
                <w:cs/>
              </w:rPr>
              <w:t xml:space="preserve"> </w:t>
            </w:r>
            <w:r w:rsidR="004F67F3">
              <w:rPr>
                <w:rFonts w:eastAsia="Times New Roman" w:cs="TH SarabunPSK"/>
                <w:sz w:val="28"/>
                <w:szCs w:val="28"/>
              </w:rPr>
              <w:t xml:space="preserve">9 </w:t>
            </w:r>
            <w:r w:rsidR="004F67F3">
              <w:rPr>
                <w:rFonts w:eastAsia="Times New Roman" w:cs="TH SarabunPSK" w:hint="cs"/>
                <w:sz w:val="28"/>
                <w:szCs w:val="28"/>
                <w:cs/>
              </w:rPr>
              <w:t>เดือน</w:t>
            </w:r>
            <w:r w:rsidR="003335CC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="003335CC">
              <w:rPr>
                <w:rFonts w:eastAsia="Times New Roman" w:cs="TH SarabunPSK" w:hint="cs"/>
                <w:sz w:val="28"/>
                <w:szCs w:val="28"/>
                <w:cs/>
              </w:rPr>
              <w:t xml:space="preserve">และ </w:t>
            </w:r>
            <w:r w:rsidR="003335CC">
              <w:rPr>
                <w:rFonts w:eastAsia="Times New Roman" w:cs="TH SarabunPSK"/>
                <w:sz w:val="28"/>
                <w:szCs w:val="28"/>
              </w:rPr>
              <w:t xml:space="preserve">12 </w:t>
            </w:r>
            <w:r w:rsidR="003335CC">
              <w:rPr>
                <w:rFonts w:eastAsia="Times New Roman" w:cs="TH SarabunPSK" w:hint="cs"/>
                <w:sz w:val="28"/>
                <w:szCs w:val="28"/>
                <w:cs/>
              </w:rPr>
              <w:t>เดือน</w:t>
            </w:r>
          </w:p>
          <w:p w:rsidR="00A90A96" w:rsidRPr="002A743F" w:rsidRDefault="00A90A96" w:rsidP="003335CC">
            <w:pPr>
              <w:ind w:left="-17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90A96" w:rsidRPr="002A743F" w:rsidRDefault="00A90A96" w:rsidP="00825CDE">
            <w:pPr>
              <w:numPr>
                <w:ilvl w:val="0"/>
                <w:numId w:val="100"/>
              </w:num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  <w:r w:rsidRPr="002A743F">
              <w:rPr>
                <w:rFonts w:eastAsia="Times New Roman" w:cs="TH SarabunPSK"/>
                <w:sz w:val="28"/>
                <w:szCs w:val="28"/>
                <w:cs/>
              </w:rPr>
              <w:t>ไม่มีการติดตามประเมินผลการปฏิบัติงาน</w:t>
            </w:r>
            <w:r w:rsidR="007200C5" w:rsidRPr="002A743F">
              <w:rPr>
                <w:rFonts w:eastAsia="Times New Roman" w:cs="TH SarabunPSK"/>
                <w:sz w:val="28"/>
                <w:szCs w:val="28"/>
                <w:cs/>
              </w:rPr>
              <w:t>ตามแผนการใช้จ่ายงบประมาณ</w:t>
            </w:r>
          </w:p>
          <w:p w:rsidR="00A90A96" w:rsidRPr="002A743F" w:rsidRDefault="00A90A96" w:rsidP="00825CDE">
            <w:p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</w:p>
          <w:p w:rsidR="00A90A96" w:rsidRPr="002A743F" w:rsidRDefault="00A90A96" w:rsidP="00825CDE">
            <w:pPr>
              <w:ind w:left="163" w:hanging="18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1E4897" w:rsidRPr="002A743F" w:rsidTr="007E5A83">
        <w:trPr>
          <w:trHeight w:val="26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1E4897" w:rsidRDefault="001E4897" w:rsidP="00896FA8">
            <w:pPr>
              <w:tabs>
                <w:tab w:val="left" w:pos="245"/>
              </w:tabs>
              <w:rPr>
                <w:rFonts w:cs="TH SarabunPSK"/>
                <w:sz w:val="28"/>
                <w:szCs w:val="28"/>
              </w:rPr>
            </w:pPr>
            <w:r w:rsidRPr="001E4897">
              <w:rPr>
                <w:rFonts w:cs="TH SarabunPSK"/>
                <w:color w:val="000000"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E4897" w:rsidRPr="002A743F" w:rsidRDefault="001E4897" w:rsidP="001E4897">
            <w:pPr>
              <w:ind w:left="16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</w:tbl>
    <w:p w:rsidR="00641584" w:rsidRPr="00A9093A" w:rsidRDefault="00641584" w:rsidP="00825CDE">
      <w:pPr>
        <w:rPr>
          <w:rFonts w:cs="TH SarabunPSK"/>
          <w:sz w:val="24"/>
          <w:szCs w:val="24"/>
        </w:rPr>
      </w:pPr>
    </w:p>
    <w:p w:rsidR="00CA1E93" w:rsidRDefault="00CA1E93" w:rsidP="00C60E55">
      <w:pPr>
        <w:tabs>
          <w:tab w:val="left" w:pos="259"/>
          <w:tab w:val="left" w:pos="1080"/>
        </w:tabs>
        <w:rPr>
          <w:rFonts w:cs="TH SarabunPSK"/>
          <w:b/>
          <w:bCs/>
        </w:rPr>
      </w:pPr>
    </w:p>
    <w:p w:rsidR="00965772" w:rsidRPr="00825CDE" w:rsidRDefault="002F1585" w:rsidP="00C60E55">
      <w:pPr>
        <w:tabs>
          <w:tab w:val="left" w:pos="259"/>
          <w:tab w:val="left" w:pos="1080"/>
        </w:tabs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ประเด็นการพิจารณา</w:t>
      </w:r>
    </w:p>
    <w:p w:rsidR="002F1585" w:rsidRPr="002A743F" w:rsidRDefault="004E5BD6" w:rsidP="00E974E9">
      <w:pPr>
        <w:numPr>
          <w:ilvl w:val="0"/>
          <w:numId w:val="103"/>
        </w:numPr>
        <w:ind w:hanging="720"/>
        <w:rPr>
          <w:rFonts w:cs="TH SarabunPSK"/>
        </w:rPr>
      </w:pPr>
      <w:r w:rsidRPr="002A743F">
        <w:rPr>
          <w:rFonts w:cs="TH SarabunPSK"/>
          <w:cs/>
        </w:rPr>
        <w:t>การติดตามประเมินผลการปฏิบัติงานตามแผนการใช้จ่ายเงิน</w:t>
      </w:r>
    </w:p>
    <w:p w:rsidR="004E5BD6" w:rsidRPr="002A743F" w:rsidRDefault="004E5BD6" w:rsidP="00825CDE">
      <w:pPr>
        <w:tabs>
          <w:tab w:val="left" w:pos="259"/>
          <w:tab w:val="left" w:pos="1080"/>
        </w:tabs>
        <w:rPr>
          <w:rFonts w:cs="TH SarabunPSK"/>
        </w:rPr>
      </w:pPr>
    </w:p>
    <w:p w:rsidR="00DD4CE9" w:rsidRPr="00825CDE" w:rsidRDefault="00DD4CE9" w:rsidP="00DD4CE9">
      <w:pPr>
        <w:rPr>
          <w:rFonts w:cs="TH SarabunPSK"/>
          <w:b/>
          <w:bCs/>
        </w:rPr>
      </w:pPr>
      <w:r w:rsidRPr="00825CDE">
        <w:rPr>
          <w:rFonts w:cs="TH SarabunPSK"/>
          <w:b/>
          <w:bCs/>
          <w:cs/>
        </w:rPr>
        <w:t>หลักฐานที่ใช้ในการประเมิน</w:t>
      </w:r>
    </w:p>
    <w:p w:rsidR="00DD4CE9" w:rsidRPr="002A743F" w:rsidRDefault="00DD4CE9" w:rsidP="00F055A3">
      <w:pPr>
        <w:numPr>
          <w:ilvl w:val="0"/>
          <w:numId w:val="13"/>
        </w:numPr>
        <w:rPr>
          <w:rFonts w:cs="TH SarabunPSK"/>
        </w:rPr>
      </w:pPr>
      <w:r w:rsidRPr="002A743F">
        <w:rPr>
          <w:rFonts w:cs="TH SarabunPSK"/>
          <w:cs/>
        </w:rPr>
        <w:t>รายงานผลการติดตามแผนการใช้จ่ายเงินงบประมาณของหน่วยงาน</w:t>
      </w:r>
    </w:p>
    <w:p w:rsidR="00DD4CE9" w:rsidRPr="002A743F" w:rsidRDefault="00DD4CE9" w:rsidP="00F055A3">
      <w:pPr>
        <w:numPr>
          <w:ilvl w:val="0"/>
          <w:numId w:val="13"/>
        </w:numPr>
        <w:rPr>
          <w:rFonts w:cs="TH SarabunPSK"/>
        </w:rPr>
      </w:pPr>
      <w:r w:rsidRPr="002A743F">
        <w:rPr>
          <w:rFonts w:cs="TH SarabunPSK"/>
          <w:cs/>
        </w:rPr>
        <w:t>รายงานการประชุมคณะกรรมการติดตามผลการใช้จ่ายเงินงบประมาณ</w:t>
      </w:r>
    </w:p>
    <w:p w:rsidR="00B96CD5" w:rsidRDefault="00DD4CE9" w:rsidP="00F055A3">
      <w:pPr>
        <w:numPr>
          <w:ilvl w:val="0"/>
          <w:numId w:val="13"/>
        </w:numPr>
        <w:rPr>
          <w:rFonts w:cs="TH SarabunPSK"/>
          <w:b/>
          <w:bCs/>
          <w:sz w:val="28"/>
          <w:szCs w:val="28"/>
        </w:rPr>
      </w:pPr>
      <w:r w:rsidRPr="002A743F">
        <w:rPr>
          <w:rFonts w:cs="TH SarabunPSK"/>
          <w:cs/>
        </w:rPr>
        <w:t>แบบสอบถามการดำเนินงานการใช้จ่ายงบประมาณของหน่วยงาน</w:t>
      </w:r>
    </w:p>
    <w:p w:rsidR="00C76D31" w:rsidRDefault="00C76D31" w:rsidP="00C76D31">
      <w:pPr>
        <w:rPr>
          <w:rFonts w:cs="TH SarabunPSK"/>
          <w:b/>
          <w:bCs/>
          <w:sz w:val="28"/>
          <w:szCs w:val="28"/>
        </w:rPr>
      </w:pPr>
    </w:p>
    <w:p w:rsidR="00C76D31" w:rsidRDefault="00C76D31" w:rsidP="00C76D31">
      <w:pPr>
        <w:rPr>
          <w:rFonts w:cs="TH SarabunPSK"/>
          <w:b/>
          <w:bCs/>
          <w:sz w:val="28"/>
          <w:szCs w:val="28"/>
        </w:rPr>
      </w:pPr>
    </w:p>
    <w:sectPr w:rsidR="00C76D31" w:rsidSect="00A9093A">
      <w:headerReference w:type="default" r:id="rId8"/>
      <w:pgSz w:w="16838" w:h="11906" w:orient="landscape"/>
      <w:pgMar w:top="864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14" w:rsidRDefault="00E47C14" w:rsidP="00CA2EEB">
      <w:r>
        <w:separator/>
      </w:r>
    </w:p>
  </w:endnote>
  <w:endnote w:type="continuationSeparator" w:id="0">
    <w:p w:rsidR="00E47C14" w:rsidRDefault="00E47C14" w:rsidP="00CA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14" w:rsidRDefault="00E47C14" w:rsidP="00CA2EEB">
      <w:r>
        <w:separator/>
      </w:r>
    </w:p>
  </w:footnote>
  <w:footnote w:type="continuationSeparator" w:id="0">
    <w:p w:rsidR="00E47C14" w:rsidRDefault="00E47C14" w:rsidP="00CA2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B" w:rsidRDefault="00B61F24">
    <w:pPr>
      <w:pStyle w:val="a8"/>
    </w:pPr>
    <w:r>
      <w:rPr>
        <w:noProof/>
      </w:rPr>
      <w:pict>
        <v:rect id="_x0000_s2051" style="position:absolute;margin-left:775.9pt;margin-top:262.4pt;width:60pt;height:70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" o:allowincell="f" stroked="f">
          <v:textbox>
            <w:txbxContent>
              <w:p w:rsidR="00AE7F2E" w:rsidRPr="00AE7F2E" w:rsidRDefault="00B61F24">
                <w:pPr>
                  <w:jc w:val="center"/>
                  <w:rPr>
                    <w:rFonts w:eastAsia="Times New Roman" w:cs="TH SarabunPSK"/>
                  </w:rPr>
                </w:pPr>
                <w:r w:rsidRPr="00AE7F2E">
                  <w:rPr>
                    <w:rFonts w:eastAsia="Times New Roman" w:cs="TH SarabunPSK"/>
                  </w:rPr>
                  <w:fldChar w:fldCharType="begin"/>
                </w:r>
                <w:r w:rsidR="00AE7F2E" w:rsidRPr="00AE7F2E">
                  <w:rPr>
                    <w:rFonts w:cs="TH SarabunPSK"/>
                  </w:rPr>
                  <w:instrText>PAGE  \* MERGEFORMAT</w:instrText>
                </w:r>
                <w:r w:rsidRPr="00AE7F2E">
                  <w:rPr>
                    <w:rFonts w:eastAsia="Times New Roman" w:cs="TH SarabunPSK"/>
                  </w:rPr>
                  <w:fldChar w:fldCharType="separate"/>
                </w:r>
                <w:r w:rsidR="00E94A40" w:rsidRPr="00E94A40">
                  <w:rPr>
                    <w:rFonts w:eastAsia="Times New Roman" w:cs="TH SarabunPSK"/>
                    <w:noProof/>
                    <w:lang w:val="th-TH"/>
                  </w:rPr>
                  <w:t>19</w:t>
                </w:r>
                <w:r w:rsidRPr="00AE7F2E">
                  <w:rPr>
                    <w:rFonts w:eastAsia="Times New Roman" w:cs="TH SarabunPSK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75.9pt;margin-top:262.4pt;width:60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" o:allowincell="f" stroked="f">
          <v:textbox style="layout-flow:vertical">
            <w:txbxContent>
              <w:p w:rsidR="00CA2EEB" w:rsidRPr="000605CC" w:rsidRDefault="00B61F24">
                <w:pPr>
                  <w:jc w:val="center"/>
                  <w:rPr>
                    <w:rFonts w:eastAsia="Times New Roman" w:cs="TH SarabunPSK"/>
                  </w:rPr>
                </w:pPr>
                <w:r w:rsidRPr="000605CC">
                  <w:rPr>
                    <w:rFonts w:eastAsia="Times New Roman" w:cs="TH SarabunPSK"/>
                  </w:rPr>
                  <w:fldChar w:fldCharType="begin"/>
                </w:r>
                <w:r w:rsidR="00CA2EEB" w:rsidRPr="000605CC">
                  <w:rPr>
                    <w:rFonts w:cs="TH SarabunPSK"/>
                  </w:rPr>
                  <w:instrText>PAGE  \* MERGEFORMAT</w:instrText>
                </w:r>
                <w:r w:rsidRPr="000605CC">
                  <w:rPr>
                    <w:rFonts w:eastAsia="Times New Roman" w:cs="TH SarabunPSK"/>
                  </w:rPr>
                  <w:fldChar w:fldCharType="separate"/>
                </w:r>
                <w:r w:rsidR="00E94A40" w:rsidRPr="00E94A40">
                  <w:rPr>
                    <w:rFonts w:eastAsia="Times New Roman" w:cs="TH SarabunPSK"/>
                    <w:noProof/>
                    <w:lang w:val="th-TH"/>
                  </w:rPr>
                  <w:t>19</w:t>
                </w:r>
                <w:r w:rsidRPr="000605CC">
                  <w:rPr>
                    <w:rFonts w:eastAsia="Times New Roman" w:cs="TH SarabunPSK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สี่เหลี่ยมผืนผ้า 9" o:spid="_x0000_s2049" style="position:absolute;margin-left:755.7pt;margin-top:262.35pt;width:60pt;height:70.5pt;rotation:90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Cf5mEsrgIAABYFAAAOAAAAAAAAAAAA&#10;AAAAAC4CAABkcnMvZTJvRG9jLnhtbFBLAQItABQABgAIAAAAIQBs1R/T2QAAAAUBAAAPAAAAAAAA&#10;AAAAAAAAAAgFAABkcnMvZG93bnJldi54bWxQSwUGAAAAAAQABADzAAAADgYAAAAA&#10;" o:allowincell="f" stroked="f">
          <v:textbox style="layout-flow:vertical">
            <w:txbxContent>
              <w:p w:rsidR="00CA2EEB" w:rsidRPr="00CA2EEB" w:rsidRDefault="00CA2EEB">
                <w:pPr>
                  <w:jc w:val="center"/>
                  <w:rPr>
                    <w:rFonts w:eastAsia="Times New Roman" w:cs="TH SarabunPSK"/>
                  </w:rPr>
                </w:pPr>
                <w:r w:rsidRPr="00CA2EEB">
                  <w:rPr>
                    <w:rFonts w:eastAsia="Times New Roman" w:cs="TH SarabunPSK"/>
                  </w:rPr>
                  <w:t>1</w:t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61B"/>
    <w:multiLevelType w:val="hybridMultilevel"/>
    <w:tmpl w:val="977AA2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22A4"/>
    <w:multiLevelType w:val="hybridMultilevel"/>
    <w:tmpl w:val="325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1E7"/>
    <w:multiLevelType w:val="hybridMultilevel"/>
    <w:tmpl w:val="F59E3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F4A41"/>
    <w:multiLevelType w:val="hybridMultilevel"/>
    <w:tmpl w:val="DF7E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E05F5"/>
    <w:multiLevelType w:val="hybridMultilevel"/>
    <w:tmpl w:val="5D9C9678"/>
    <w:lvl w:ilvl="0" w:tplc="040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>
    <w:nsid w:val="083D362F"/>
    <w:multiLevelType w:val="hybridMultilevel"/>
    <w:tmpl w:val="5DE0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93D27"/>
    <w:multiLevelType w:val="hybridMultilevel"/>
    <w:tmpl w:val="3CF4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4185C"/>
    <w:multiLevelType w:val="hybridMultilevel"/>
    <w:tmpl w:val="8028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D41BF"/>
    <w:multiLevelType w:val="hybridMultilevel"/>
    <w:tmpl w:val="050A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16F2E"/>
    <w:multiLevelType w:val="hybridMultilevel"/>
    <w:tmpl w:val="723E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40E4A"/>
    <w:multiLevelType w:val="hybridMultilevel"/>
    <w:tmpl w:val="BB8A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2919AD"/>
    <w:multiLevelType w:val="hybridMultilevel"/>
    <w:tmpl w:val="692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97F47"/>
    <w:multiLevelType w:val="hybridMultilevel"/>
    <w:tmpl w:val="4696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05CF2"/>
    <w:multiLevelType w:val="hybridMultilevel"/>
    <w:tmpl w:val="061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561AB"/>
    <w:multiLevelType w:val="hybridMultilevel"/>
    <w:tmpl w:val="3BAC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42291"/>
    <w:multiLevelType w:val="hybridMultilevel"/>
    <w:tmpl w:val="BF5A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F52B94"/>
    <w:multiLevelType w:val="hybridMultilevel"/>
    <w:tmpl w:val="F8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1E67A8"/>
    <w:multiLevelType w:val="hybridMultilevel"/>
    <w:tmpl w:val="BA806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1BB58C9"/>
    <w:multiLevelType w:val="hybridMultilevel"/>
    <w:tmpl w:val="DB86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7302AA"/>
    <w:multiLevelType w:val="hybridMultilevel"/>
    <w:tmpl w:val="6A02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12E3F"/>
    <w:multiLevelType w:val="hybridMultilevel"/>
    <w:tmpl w:val="4F34D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4313E8"/>
    <w:multiLevelType w:val="hybridMultilevel"/>
    <w:tmpl w:val="CCEA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D1341"/>
    <w:multiLevelType w:val="hybridMultilevel"/>
    <w:tmpl w:val="9714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013EB9"/>
    <w:multiLevelType w:val="hybridMultilevel"/>
    <w:tmpl w:val="24B4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27114E"/>
    <w:multiLevelType w:val="hybridMultilevel"/>
    <w:tmpl w:val="36D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BE0E43"/>
    <w:multiLevelType w:val="hybridMultilevel"/>
    <w:tmpl w:val="8364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EF5B8B"/>
    <w:multiLevelType w:val="hybridMultilevel"/>
    <w:tmpl w:val="420C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5A45C5"/>
    <w:multiLevelType w:val="hybridMultilevel"/>
    <w:tmpl w:val="953A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926E57"/>
    <w:multiLevelType w:val="hybridMultilevel"/>
    <w:tmpl w:val="E6A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A36FEB"/>
    <w:multiLevelType w:val="hybridMultilevel"/>
    <w:tmpl w:val="A034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2C3017"/>
    <w:multiLevelType w:val="hybridMultilevel"/>
    <w:tmpl w:val="36AC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5662B9"/>
    <w:multiLevelType w:val="hybridMultilevel"/>
    <w:tmpl w:val="67BE6F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26693286"/>
    <w:multiLevelType w:val="hybridMultilevel"/>
    <w:tmpl w:val="DCE4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E511D2"/>
    <w:multiLevelType w:val="hybridMultilevel"/>
    <w:tmpl w:val="D53E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3362AA"/>
    <w:multiLevelType w:val="hybridMultilevel"/>
    <w:tmpl w:val="CB02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8211F8"/>
    <w:multiLevelType w:val="hybridMultilevel"/>
    <w:tmpl w:val="32E2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C337E6"/>
    <w:multiLevelType w:val="hybridMultilevel"/>
    <w:tmpl w:val="5F3AC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2B218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3AC09B3"/>
    <w:multiLevelType w:val="hybridMultilevel"/>
    <w:tmpl w:val="8974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6F5468"/>
    <w:multiLevelType w:val="hybridMultilevel"/>
    <w:tmpl w:val="D1F082F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348763E1"/>
    <w:multiLevelType w:val="hybridMultilevel"/>
    <w:tmpl w:val="F96E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A5568A"/>
    <w:multiLevelType w:val="hybridMultilevel"/>
    <w:tmpl w:val="703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6A720E"/>
    <w:multiLevelType w:val="hybridMultilevel"/>
    <w:tmpl w:val="7452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A3262D"/>
    <w:multiLevelType w:val="hybridMultilevel"/>
    <w:tmpl w:val="A2DE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D64DFB"/>
    <w:multiLevelType w:val="hybridMultilevel"/>
    <w:tmpl w:val="AC6C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492CCC"/>
    <w:multiLevelType w:val="hybridMultilevel"/>
    <w:tmpl w:val="B95A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EC5A08"/>
    <w:multiLevelType w:val="hybridMultilevel"/>
    <w:tmpl w:val="6AC2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397C34"/>
    <w:multiLevelType w:val="hybridMultilevel"/>
    <w:tmpl w:val="5B483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5341B4"/>
    <w:multiLevelType w:val="hybridMultilevel"/>
    <w:tmpl w:val="9D3C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D83861"/>
    <w:multiLevelType w:val="hybridMultilevel"/>
    <w:tmpl w:val="284A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8F04DE"/>
    <w:multiLevelType w:val="hybridMultilevel"/>
    <w:tmpl w:val="BD0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C3129D"/>
    <w:multiLevelType w:val="hybridMultilevel"/>
    <w:tmpl w:val="8FB0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1A7190"/>
    <w:multiLevelType w:val="hybridMultilevel"/>
    <w:tmpl w:val="C3B4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8E48E1"/>
    <w:multiLevelType w:val="hybridMultilevel"/>
    <w:tmpl w:val="A4F84B58"/>
    <w:lvl w:ilvl="0" w:tplc="DC7AE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9B3B6C"/>
    <w:multiLevelType w:val="hybridMultilevel"/>
    <w:tmpl w:val="D476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B2445C"/>
    <w:multiLevelType w:val="hybridMultilevel"/>
    <w:tmpl w:val="9A02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D57157"/>
    <w:multiLevelType w:val="hybridMultilevel"/>
    <w:tmpl w:val="C95C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420A2B"/>
    <w:multiLevelType w:val="hybridMultilevel"/>
    <w:tmpl w:val="65D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927DFD"/>
    <w:multiLevelType w:val="hybridMultilevel"/>
    <w:tmpl w:val="D390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F66CA4"/>
    <w:multiLevelType w:val="hybridMultilevel"/>
    <w:tmpl w:val="2788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6B741E"/>
    <w:multiLevelType w:val="hybridMultilevel"/>
    <w:tmpl w:val="DFECDD80"/>
    <w:lvl w:ilvl="0" w:tplc="AD144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F7C0C74"/>
    <w:multiLevelType w:val="hybridMultilevel"/>
    <w:tmpl w:val="CEF4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2C5E2C"/>
    <w:multiLevelType w:val="hybridMultilevel"/>
    <w:tmpl w:val="334E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7E3496"/>
    <w:multiLevelType w:val="hybridMultilevel"/>
    <w:tmpl w:val="39F8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765478"/>
    <w:multiLevelType w:val="hybridMultilevel"/>
    <w:tmpl w:val="A494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880B38"/>
    <w:multiLevelType w:val="hybridMultilevel"/>
    <w:tmpl w:val="0084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4B2A9B"/>
    <w:multiLevelType w:val="hybridMultilevel"/>
    <w:tmpl w:val="7372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9E2233"/>
    <w:multiLevelType w:val="hybridMultilevel"/>
    <w:tmpl w:val="49E4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B56819"/>
    <w:multiLevelType w:val="hybridMultilevel"/>
    <w:tmpl w:val="CD2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5172BC"/>
    <w:multiLevelType w:val="hybridMultilevel"/>
    <w:tmpl w:val="AEA0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3221E7"/>
    <w:multiLevelType w:val="hybridMultilevel"/>
    <w:tmpl w:val="954A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3171F4"/>
    <w:multiLevelType w:val="hybridMultilevel"/>
    <w:tmpl w:val="BBFC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090508"/>
    <w:multiLevelType w:val="hybridMultilevel"/>
    <w:tmpl w:val="72AA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764A87"/>
    <w:multiLevelType w:val="hybridMultilevel"/>
    <w:tmpl w:val="BBE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4B0ABE"/>
    <w:multiLevelType w:val="hybridMultilevel"/>
    <w:tmpl w:val="BDF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FC145C"/>
    <w:multiLevelType w:val="hybridMultilevel"/>
    <w:tmpl w:val="9750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59B33E3"/>
    <w:multiLevelType w:val="hybridMultilevel"/>
    <w:tmpl w:val="8ED6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5FC3472"/>
    <w:multiLevelType w:val="hybridMultilevel"/>
    <w:tmpl w:val="8CDE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3079BF"/>
    <w:multiLevelType w:val="hybridMultilevel"/>
    <w:tmpl w:val="DF7E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0D3D51"/>
    <w:multiLevelType w:val="hybridMultilevel"/>
    <w:tmpl w:val="558A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0E371F"/>
    <w:multiLevelType w:val="hybridMultilevel"/>
    <w:tmpl w:val="C02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AA0AD4"/>
    <w:multiLevelType w:val="hybridMultilevel"/>
    <w:tmpl w:val="D5E2EA44"/>
    <w:lvl w:ilvl="0" w:tplc="D20824B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2">
    <w:nsid w:val="694D6F90"/>
    <w:multiLevelType w:val="hybridMultilevel"/>
    <w:tmpl w:val="4D04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B05CF1"/>
    <w:multiLevelType w:val="hybridMultilevel"/>
    <w:tmpl w:val="B958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560700"/>
    <w:multiLevelType w:val="hybridMultilevel"/>
    <w:tmpl w:val="6A28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BF5E2F"/>
    <w:multiLevelType w:val="hybridMultilevel"/>
    <w:tmpl w:val="BE0E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30F36"/>
    <w:multiLevelType w:val="hybridMultilevel"/>
    <w:tmpl w:val="F1A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8730AF"/>
    <w:multiLevelType w:val="hybridMultilevel"/>
    <w:tmpl w:val="DCE0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6D20A6"/>
    <w:multiLevelType w:val="hybridMultilevel"/>
    <w:tmpl w:val="A006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525E74"/>
    <w:multiLevelType w:val="hybridMultilevel"/>
    <w:tmpl w:val="3D04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625567"/>
    <w:multiLevelType w:val="hybridMultilevel"/>
    <w:tmpl w:val="2FFC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EF7A7B"/>
    <w:multiLevelType w:val="hybridMultilevel"/>
    <w:tmpl w:val="62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FE34B7"/>
    <w:multiLevelType w:val="hybridMultilevel"/>
    <w:tmpl w:val="1FB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F07612"/>
    <w:multiLevelType w:val="hybridMultilevel"/>
    <w:tmpl w:val="8D0C7D42"/>
    <w:lvl w:ilvl="0" w:tplc="AE72D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DF3D3B"/>
    <w:multiLevelType w:val="hybridMultilevel"/>
    <w:tmpl w:val="CD80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803AD9"/>
    <w:multiLevelType w:val="hybridMultilevel"/>
    <w:tmpl w:val="BBFC5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80408DD"/>
    <w:multiLevelType w:val="hybridMultilevel"/>
    <w:tmpl w:val="8F0A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5D508C"/>
    <w:multiLevelType w:val="hybridMultilevel"/>
    <w:tmpl w:val="C5F6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8B5071A"/>
    <w:multiLevelType w:val="hybridMultilevel"/>
    <w:tmpl w:val="24E4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CB3F24"/>
    <w:multiLevelType w:val="hybridMultilevel"/>
    <w:tmpl w:val="33F2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9728AA"/>
    <w:multiLevelType w:val="hybridMultilevel"/>
    <w:tmpl w:val="6DEA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ED04942"/>
    <w:multiLevelType w:val="hybridMultilevel"/>
    <w:tmpl w:val="4D56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FA40F17"/>
    <w:multiLevelType w:val="hybridMultilevel"/>
    <w:tmpl w:val="3A84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4"/>
  </w:num>
  <w:num w:numId="3">
    <w:abstractNumId w:val="9"/>
  </w:num>
  <w:num w:numId="4">
    <w:abstractNumId w:val="89"/>
  </w:num>
  <w:num w:numId="5">
    <w:abstractNumId w:val="42"/>
  </w:num>
  <w:num w:numId="6">
    <w:abstractNumId w:val="85"/>
  </w:num>
  <w:num w:numId="7">
    <w:abstractNumId w:val="6"/>
  </w:num>
  <w:num w:numId="8">
    <w:abstractNumId w:val="79"/>
  </w:num>
  <w:num w:numId="9">
    <w:abstractNumId w:val="60"/>
  </w:num>
  <w:num w:numId="10">
    <w:abstractNumId w:val="91"/>
  </w:num>
  <w:num w:numId="11">
    <w:abstractNumId w:val="23"/>
  </w:num>
  <w:num w:numId="12">
    <w:abstractNumId w:val="88"/>
  </w:num>
  <w:num w:numId="13">
    <w:abstractNumId w:val="53"/>
  </w:num>
  <w:num w:numId="14">
    <w:abstractNumId w:val="38"/>
  </w:num>
  <w:num w:numId="15">
    <w:abstractNumId w:val="0"/>
  </w:num>
  <w:num w:numId="16">
    <w:abstractNumId w:val="55"/>
  </w:num>
  <w:num w:numId="17">
    <w:abstractNumId w:val="33"/>
  </w:num>
  <w:num w:numId="18">
    <w:abstractNumId w:val="99"/>
  </w:num>
  <w:num w:numId="19">
    <w:abstractNumId w:val="12"/>
  </w:num>
  <w:num w:numId="20">
    <w:abstractNumId w:val="13"/>
  </w:num>
  <w:num w:numId="21">
    <w:abstractNumId w:val="64"/>
  </w:num>
  <w:num w:numId="22">
    <w:abstractNumId w:val="35"/>
  </w:num>
  <w:num w:numId="23">
    <w:abstractNumId w:val="62"/>
  </w:num>
  <w:num w:numId="24">
    <w:abstractNumId w:val="47"/>
  </w:num>
  <w:num w:numId="25">
    <w:abstractNumId w:val="18"/>
  </w:num>
  <w:num w:numId="26">
    <w:abstractNumId w:val="86"/>
  </w:num>
  <w:num w:numId="27">
    <w:abstractNumId w:val="68"/>
  </w:num>
  <w:num w:numId="28">
    <w:abstractNumId w:val="28"/>
  </w:num>
  <w:num w:numId="29">
    <w:abstractNumId w:val="14"/>
  </w:num>
  <w:num w:numId="30">
    <w:abstractNumId w:val="73"/>
  </w:num>
  <w:num w:numId="31">
    <w:abstractNumId w:val="97"/>
  </w:num>
  <w:num w:numId="32">
    <w:abstractNumId w:val="10"/>
  </w:num>
  <w:num w:numId="33">
    <w:abstractNumId w:val="31"/>
  </w:num>
  <w:num w:numId="34">
    <w:abstractNumId w:val="7"/>
  </w:num>
  <w:num w:numId="35">
    <w:abstractNumId w:val="22"/>
  </w:num>
  <w:num w:numId="36">
    <w:abstractNumId w:val="3"/>
  </w:num>
  <w:num w:numId="37">
    <w:abstractNumId w:val="61"/>
  </w:num>
  <w:num w:numId="38">
    <w:abstractNumId w:val="49"/>
  </w:num>
  <w:num w:numId="39">
    <w:abstractNumId w:val="54"/>
  </w:num>
  <w:num w:numId="40">
    <w:abstractNumId w:val="11"/>
  </w:num>
  <w:num w:numId="41">
    <w:abstractNumId w:val="56"/>
  </w:num>
  <w:num w:numId="42">
    <w:abstractNumId w:val="19"/>
  </w:num>
  <w:num w:numId="43">
    <w:abstractNumId w:val="25"/>
  </w:num>
  <w:num w:numId="44">
    <w:abstractNumId w:val="15"/>
  </w:num>
  <w:num w:numId="45">
    <w:abstractNumId w:val="57"/>
  </w:num>
  <w:num w:numId="46">
    <w:abstractNumId w:val="48"/>
  </w:num>
  <w:num w:numId="47">
    <w:abstractNumId w:val="102"/>
  </w:num>
  <w:num w:numId="48">
    <w:abstractNumId w:val="36"/>
  </w:num>
  <w:num w:numId="49">
    <w:abstractNumId w:val="83"/>
  </w:num>
  <w:num w:numId="50">
    <w:abstractNumId w:val="24"/>
  </w:num>
  <w:num w:numId="51">
    <w:abstractNumId w:val="32"/>
  </w:num>
  <w:num w:numId="52">
    <w:abstractNumId w:val="46"/>
  </w:num>
  <w:num w:numId="53">
    <w:abstractNumId w:val="76"/>
  </w:num>
  <w:num w:numId="54">
    <w:abstractNumId w:val="58"/>
  </w:num>
  <w:num w:numId="55">
    <w:abstractNumId w:val="63"/>
  </w:num>
  <w:num w:numId="56">
    <w:abstractNumId w:val="77"/>
  </w:num>
  <w:num w:numId="57">
    <w:abstractNumId w:val="1"/>
  </w:num>
  <w:num w:numId="58">
    <w:abstractNumId w:val="45"/>
  </w:num>
  <w:num w:numId="59">
    <w:abstractNumId w:val="26"/>
  </w:num>
  <w:num w:numId="60">
    <w:abstractNumId w:val="96"/>
  </w:num>
  <w:num w:numId="61">
    <w:abstractNumId w:val="93"/>
  </w:num>
  <w:num w:numId="62">
    <w:abstractNumId w:val="65"/>
  </w:num>
  <w:num w:numId="63">
    <w:abstractNumId w:val="8"/>
  </w:num>
  <w:num w:numId="64">
    <w:abstractNumId w:val="80"/>
  </w:num>
  <w:num w:numId="65">
    <w:abstractNumId w:val="92"/>
  </w:num>
  <w:num w:numId="66">
    <w:abstractNumId w:val="43"/>
  </w:num>
  <w:num w:numId="67">
    <w:abstractNumId w:val="30"/>
  </w:num>
  <w:num w:numId="68">
    <w:abstractNumId w:val="69"/>
  </w:num>
  <w:num w:numId="69">
    <w:abstractNumId w:val="59"/>
  </w:num>
  <w:num w:numId="70">
    <w:abstractNumId w:val="75"/>
  </w:num>
  <w:num w:numId="71">
    <w:abstractNumId w:val="16"/>
  </w:num>
  <w:num w:numId="72">
    <w:abstractNumId w:val="40"/>
  </w:num>
  <w:num w:numId="73">
    <w:abstractNumId w:val="2"/>
  </w:num>
  <w:num w:numId="74">
    <w:abstractNumId w:val="21"/>
  </w:num>
  <w:num w:numId="75">
    <w:abstractNumId w:val="27"/>
  </w:num>
  <w:num w:numId="76">
    <w:abstractNumId w:val="51"/>
  </w:num>
  <w:num w:numId="77">
    <w:abstractNumId w:val="34"/>
  </w:num>
  <w:num w:numId="78">
    <w:abstractNumId w:val="5"/>
  </w:num>
  <w:num w:numId="79">
    <w:abstractNumId w:val="50"/>
  </w:num>
  <w:num w:numId="80">
    <w:abstractNumId w:val="90"/>
  </w:num>
  <w:num w:numId="81">
    <w:abstractNumId w:val="74"/>
  </w:num>
  <w:num w:numId="82">
    <w:abstractNumId w:val="67"/>
  </w:num>
  <w:num w:numId="83">
    <w:abstractNumId w:val="66"/>
  </w:num>
  <w:num w:numId="84">
    <w:abstractNumId w:val="100"/>
  </w:num>
  <w:num w:numId="85">
    <w:abstractNumId w:val="41"/>
  </w:num>
  <w:num w:numId="86">
    <w:abstractNumId w:val="71"/>
  </w:num>
  <w:num w:numId="87">
    <w:abstractNumId w:val="98"/>
  </w:num>
  <w:num w:numId="88">
    <w:abstractNumId w:val="70"/>
  </w:num>
  <w:num w:numId="89">
    <w:abstractNumId w:val="78"/>
  </w:num>
  <w:num w:numId="90">
    <w:abstractNumId w:val="72"/>
  </w:num>
  <w:num w:numId="91">
    <w:abstractNumId w:val="29"/>
  </w:num>
  <w:num w:numId="92">
    <w:abstractNumId w:val="82"/>
  </w:num>
  <w:num w:numId="93">
    <w:abstractNumId w:val="4"/>
  </w:num>
  <w:num w:numId="94">
    <w:abstractNumId w:val="95"/>
  </w:num>
  <w:num w:numId="95">
    <w:abstractNumId w:val="101"/>
  </w:num>
  <w:num w:numId="96">
    <w:abstractNumId w:val="37"/>
  </w:num>
  <w:num w:numId="97">
    <w:abstractNumId w:val="44"/>
  </w:num>
  <w:num w:numId="98">
    <w:abstractNumId w:val="52"/>
  </w:num>
  <w:num w:numId="99">
    <w:abstractNumId w:val="84"/>
  </w:num>
  <w:num w:numId="100">
    <w:abstractNumId w:val="87"/>
  </w:num>
  <w:num w:numId="101">
    <w:abstractNumId w:val="17"/>
  </w:num>
  <w:num w:numId="102">
    <w:abstractNumId w:val="81"/>
  </w:num>
  <w:num w:numId="103">
    <w:abstractNumId w:val="3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F6E19"/>
    <w:rsid w:val="0000789D"/>
    <w:rsid w:val="0002157C"/>
    <w:rsid w:val="00023B06"/>
    <w:rsid w:val="00030DFE"/>
    <w:rsid w:val="000334E7"/>
    <w:rsid w:val="000344B7"/>
    <w:rsid w:val="000355EF"/>
    <w:rsid w:val="0003712B"/>
    <w:rsid w:val="0003730F"/>
    <w:rsid w:val="000423A4"/>
    <w:rsid w:val="00045982"/>
    <w:rsid w:val="000503C4"/>
    <w:rsid w:val="000559BC"/>
    <w:rsid w:val="000605CC"/>
    <w:rsid w:val="0006077F"/>
    <w:rsid w:val="000644F6"/>
    <w:rsid w:val="000654D5"/>
    <w:rsid w:val="00074CBA"/>
    <w:rsid w:val="000755F8"/>
    <w:rsid w:val="00076FC6"/>
    <w:rsid w:val="00080B21"/>
    <w:rsid w:val="00082064"/>
    <w:rsid w:val="0008276B"/>
    <w:rsid w:val="00084511"/>
    <w:rsid w:val="00084F8C"/>
    <w:rsid w:val="00085C2E"/>
    <w:rsid w:val="00087805"/>
    <w:rsid w:val="000909A5"/>
    <w:rsid w:val="00091E52"/>
    <w:rsid w:val="000956C1"/>
    <w:rsid w:val="00095FAE"/>
    <w:rsid w:val="0009685E"/>
    <w:rsid w:val="0009788F"/>
    <w:rsid w:val="000B0ED1"/>
    <w:rsid w:val="000B4D49"/>
    <w:rsid w:val="000B726E"/>
    <w:rsid w:val="000C35F9"/>
    <w:rsid w:val="000C6496"/>
    <w:rsid w:val="000D250A"/>
    <w:rsid w:val="000D5948"/>
    <w:rsid w:val="000E1032"/>
    <w:rsid w:val="000E3429"/>
    <w:rsid w:val="000E442C"/>
    <w:rsid w:val="000E524C"/>
    <w:rsid w:val="000F2B6B"/>
    <w:rsid w:val="000F3DC3"/>
    <w:rsid w:val="000F65B2"/>
    <w:rsid w:val="000F6A34"/>
    <w:rsid w:val="001000FD"/>
    <w:rsid w:val="00110BD7"/>
    <w:rsid w:val="00111828"/>
    <w:rsid w:val="00124BA1"/>
    <w:rsid w:val="001253F0"/>
    <w:rsid w:val="00133F47"/>
    <w:rsid w:val="00136028"/>
    <w:rsid w:val="00140B39"/>
    <w:rsid w:val="001422A1"/>
    <w:rsid w:val="00146DEB"/>
    <w:rsid w:val="00146F9A"/>
    <w:rsid w:val="00150843"/>
    <w:rsid w:val="00152A22"/>
    <w:rsid w:val="00155129"/>
    <w:rsid w:val="00157A8C"/>
    <w:rsid w:val="001770C7"/>
    <w:rsid w:val="001851F8"/>
    <w:rsid w:val="0018555B"/>
    <w:rsid w:val="00185D20"/>
    <w:rsid w:val="001917D1"/>
    <w:rsid w:val="001918BF"/>
    <w:rsid w:val="0019248B"/>
    <w:rsid w:val="001A04A0"/>
    <w:rsid w:val="001B241F"/>
    <w:rsid w:val="001B2AD7"/>
    <w:rsid w:val="001B55AC"/>
    <w:rsid w:val="001C0D0B"/>
    <w:rsid w:val="001E09E8"/>
    <w:rsid w:val="001E2B02"/>
    <w:rsid w:val="001E4897"/>
    <w:rsid w:val="001E7D14"/>
    <w:rsid w:val="001F4629"/>
    <w:rsid w:val="001F47C4"/>
    <w:rsid w:val="00212507"/>
    <w:rsid w:val="0021732B"/>
    <w:rsid w:val="00230E71"/>
    <w:rsid w:val="0023143C"/>
    <w:rsid w:val="002344F7"/>
    <w:rsid w:val="00237C3F"/>
    <w:rsid w:val="0024335A"/>
    <w:rsid w:val="002455F9"/>
    <w:rsid w:val="0024702B"/>
    <w:rsid w:val="00251204"/>
    <w:rsid w:val="0025169F"/>
    <w:rsid w:val="00255ED0"/>
    <w:rsid w:val="00256039"/>
    <w:rsid w:val="002576C6"/>
    <w:rsid w:val="00257FC6"/>
    <w:rsid w:val="00262F01"/>
    <w:rsid w:val="002665DC"/>
    <w:rsid w:val="00267692"/>
    <w:rsid w:val="002715F3"/>
    <w:rsid w:val="0027335C"/>
    <w:rsid w:val="00273538"/>
    <w:rsid w:val="00276C20"/>
    <w:rsid w:val="00287A43"/>
    <w:rsid w:val="00297FAE"/>
    <w:rsid w:val="002A743F"/>
    <w:rsid w:val="002A7B67"/>
    <w:rsid w:val="002B13C4"/>
    <w:rsid w:val="002B5917"/>
    <w:rsid w:val="002C4E8C"/>
    <w:rsid w:val="002D0E26"/>
    <w:rsid w:val="002D1073"/>
    <w:rsid w:val="002D4E30"/>
    <w:rsid w:val="002D6A3D"/>
    <w:rsid w:val="002E035E"/>
    <w:rsid w:val="002E3EF1"/>
    <w:rsid w:val="002F1585"/>
    <w:rsid w:val="002F25CE"/>
    <w:rsid w:val="002F6E19"/>
    <w:rsid w:val="0030569E"/>
    <w:rsid w:val="00312451"/>
    <w:rsid w:val="00312EC2"/>
    <w:rsid w:val="00313C0B"/>
    <w:rsid w:val="003238AD"/>
    <w:rsid w:val="00326299"/>
    <w:rsid w:val="00330B37"/>
    <w:rsid w:val="003315FA"/>
    <w:rsid w:val="0033257A"/>
    <w:rsid w:val="003335CC"/>
    <w:rsid w:val="003353B4"/>
    <w:rsid w:val="003367DE"/>
    <w:rsid w:val="00341A64"/>
    <w:rsid w:val="0034526D"/>
    <w:rsid w:val="00350061"/>
    <w:rsid w:val="003557F1"/>
    <w:rsid w:val="0035699B"/>
    <w:rsid w:val="00361B59"/>
    <w:rsid w:val="00363D0B"/>
    <w:rsid w:val="003669DA"/>
    <w:rsid w:val="00377796"/>
    <w:rsid w:val="00381116"/>
    <w:rsid w:val="00381451"/>
    <w:rsid w:val="00381C28"/>
    <w:rsid w:val="00382C3B"/>
    <w:rsid w:val="003914DD"/>
    <w:rsid w:val="003927C1"/>
    <w:rsid w:val="003966EE"/>
    <w:rsid w:val="003A0078"/>
    <w:rsid w:val="003A3F36"/>
    <w:rsid w:val="003B3B6F"/>
    <w:rsid w:val="003B4846"/>
    <w:rsid w:val="003B54DF"/>
    <w:rsid w:val="003B5CED"/>
    <w:rsid w:val="003C1358"/>
    <w:rsid w:val="003C4C9F"/>
    <w:rsid w:val="003C5EE0"/>
    <w:rsid w:val="003D4BCE"/>
    <w:rsid w:val="003D78DC"/>
    <w:rsid w:val="003E47EE"/>
    <w:rsid w:val="003E7600"/>
    <w:rsid w:val="003F19D1"/>
    <w:rsid w:val="003F22E7"/>
    <w:rsid w:val="004121E1"/>
    <w:rsid w:val="00412610"/>
    <w:rsid w:val="004134C2"/>
    <w:rsid w:val="004331FA"/>
    <w:rsid w:val="004336DF"/>
    <w:rsid w:val="0043607A"/>
    <w:rsid w:val="00437890"/>
    <w:rsid w:val="004417C8"/>
    <w:rsid w:val="00443FD4"/>
    <w:rsid w:val="0045035B"/>
    <w:rsid w:val="00452C39"/>
    <w:rsid w:val="0045494E"/>
    <w:rsid w:val="00455105"/>
    <w:rsid w:val="00471F3E"/>
    <w:rsid w:val="00472476"/>
    <w:rsid w:val="00473EAC"/>
    <w:rsid w:val="00474AFC"/>
    <w:rsid w:val="0048595D"/>
    <w:rsid w:val="00493501"/>
    <w:rsid w:val="004A138F"/>
    <w:rsid w:val="004A166B"/>
    <w:rsid w:val="004B51B4"/>
    <w:rsid w:val="004C6072"/>
    <w:rsid w:val="004D1D7C"/>
    <w:rsid w:val="004D53E9"/>
    <w:rsid w:val="004D7BC5"/>
    <w:rsid w:val="004E08DC"/>
    <w:rsid w:val="004E2D85"/>
    <w:rsid w:val="004E4E28"/>
    <w:rsid w:val="004E5BD6"/>
    <w:rsid w:val="004F67F3"/>
    <w:rsid w:val="00510E5B"/>
    <w:rsid w:val="0051268C"/>
    <w:rsid w:val="005163FC"/>
    <w:rsid w:val="005238A5"/>
    <w:rsid w:val="00531B6B"/>
    <w:rsid w:val="005328C7"/>
    <w:rsid w:val="00535671"/>
    <w:rsid w:val="00535738"/>
    <w:rsid w:val="00535FE0"/>
    <w:rsid w:val="005421DE"/>
    <w:rsid w:val="005477BC"/>
    <w:rsid w:val="0055401C"/>
    <w:rsid w:val="0055413F"/>
    <w:rsid w:val="00554F98"/>
    <w:rsid w:val="00564A76"/>
    <w:rsid w:val="00566143"/>
    <w:rsid w:val="00567A78"/>
    <w:rsid w:val="005702D0"/>
    <w:rsid w:val="00570501"/>
    <w:rsid w:val="005710C9"/>
    <w:rsid w:val="00574683"/>
    <w:rsid w:val="00582338"/>
    <w:rsid w:val="00584465"/>
    <w:rsid w:val="005875BD"/>
    <w:rsid w:val="0059181D"/>
    <w:rsid w:val="00593ABE"/>
    <w:rsid w:val="005972E9"/>
    <w:rsid w:val="0059787F"/>
    <w:rsid w:val="00597C34"/>
    <w:rsid w:val="005A2E0E"/>
    <w:rsid w:val="005A5C8A"/>
    <w:rsid w:val="005B1A56"/>
    <w:rsid w:val="005B376B"/>
    <w:rsid w:val="005B3A74"/>
    <w:rsid w:val="005B4A57"/>
    <w:rsid w:val="005B4C77"/>
    <w:rsid w:val="005C27AE"/>
    <w:rsid w:val="005D4E12"/>
    <w:rsid w:val="005D5BE9"/>
    <w:rsid w:val="005D738B"/>
    <w:rsid w:val="005D7682"/>
    <w:rsid w:val="005D791C"/>
    <w:rsid w:val="005E3725"/>
    <w:rsid w:val="005E49FE"/>
    <w:rsid w:val="005F0D34"/>
    <w:rsid w:val="005F4121"/>
    <w:rsid w:val="005F56A7"/>
    <w:rsid w:val="00607393"/>
    <w:rsid w:val="00607D0E"/>
    <w:rsid w:val="006105A3"/>
    <w:rsid w:val="00610F1A"/>
    <w:rsid w:val="00617B89"/>
    <w:rsid w:val="00620EE2"/>
    <w:rsid w:val="00627E48"/>
    <w:rsid w:val="00627FE5"/>
    <w:rsid w:val="006317FC"/>
    <w:rsid w:val="00631D0C"/>
    <w:rsid w:val="00634E29"/>
    <w:rsid w:val="00637A77"/>
    <w:rsid w:val="00641584"/>
    <w:rsid w:val="00642931"/>
    <w:rsid w:val="00657635"/>
    <w:rsid w:val="00676B48"/>
    <w:rsid w:val="006773A1"/>
    <w:rsid w:val="00681331"/>
    <w:rsid w:val="00683548"/>
    <w:rsid w:val="00684F65"/>
    <w:rsid w:val="0069137E"/>
    <w:rsid w:val="00691C4C"/>
    <w:rsid w:val="00693BA3"/>
    <w:rsid w:val="00694ACA"/>
    <w:rsid w:val="00696690"/>
    <w:rsid w:val="006A4ACC"/>
    <w:rsid w:val="006A746F"/>
    <w:rsid w:val="006B1450"/>
    <w:rsid w:val="006C0B6E"/>
    <w:rsid w:val="006C2305"/>
    <w:rsid w:val="006C38B3"/>
    <w:rsid w:val="006C7501"/>
    <w:rsid w:val="006C7B8D"/>
    <w:rsid w:val="006D30A2"/>
    <w:rsid w:val="006D4BBC"/>
    <w:rsid w:val="006D4E34"/>
    <w:rsid w:val="006D5B19"/>
    <w:rsid w:val="006D6BA8"/>
    <w:rsid w:val="006E05A6"/>
    <w:rsid w:val="006F0A9E"/>
    <w:rsid w:val="006F2898"/>
    <w:rsid w:val="006F33C4"/>
    <w:rsid w:val="006F34CA"/>
    <w:rsid w:val="007030F5"/>
    <w:rsid w:val="00706D05"/>
    <w:rsid w:val="00710D3F"/>
    <w:rsid w:val="00711B64"/>
    <w:rsid w:val="007168EA"/>
    <w:rsid w:val="007200C5"/>
    <w:rsid w:val="007221F1"/>
    <w:rsid w:val="0073675A"/>
    <w:rsid w:val="00737CD7"/>
    <w:rsid w:val="00737CE7"/>
    <w:rsid w:val="00745346"/>
    <w:rsid w:val="00745A55"/>
    <w:rsid w:val="00746607"/>
    <w:rsid w:val="00756A36"/>
    <w:rsid w:val="00763BFE"/>
    <w:rsid w:val="00765E6E"/>
    <w:rsid w:val="00773552"/>
    <w:rsid w:val="007762BE"/>
    <w:rsid w:val="007806C0"/>
    <w:rsid w:val="007831E7"/>
    <w:rsid w:val="00784B05"/>
    <w:rsid w:val="00792116"/>
    <w:rsid w:val="00796D42"/>
    <w:rsid w:val="007A002B"/>
    <w:rsid w:val="007A31A6"/>
    <w:rsid w:val="007A4D82"/>
    <w:rsid w:val="007A5C87"/>
    <w:rsid w:val="007B1046"/>
    <w:rsid w:val="007C469A"/>
    <w:rsid w:val="007D35E9"/>
    <w:rsid w:val="007D41EA"/>
    <w:rsid w:val="007D7C7E"/>
    <w:rsid w:val="007E0B36"/>
    <w:rsid w:val="007E19D2"/>
    <w:rsid w:val="007E33E6"/>
    <w:rsid w:val="007E4E2E"/>
    <w:rsid w:val="007E57DE"/>
    <w:rsid w:val="007E5A83"/>
    <w:rsid w:val="007F1FA1"/>
    <w:rsid w:val="007F6644"/>
    <w:rsid w:val="007F7959"/>
    <w:rsid w:val="007F7B4F"/>
    <w:rsid w:val="00800F06"/>
    <w:rsid w:val="00802C1D"/>
    <w:rsid w:val="00803855"/>
    <w:rsid w:val="00806316"/>
    <w:rsid w:val="0080675E"/>
    <w:rsid w:val="00811918"/>
    <w:rsid w:val="00814854"/>
    <w:rsid w:val="00825CDE"/>
    <w:rsid w:val="008263A0"/>
    <w:rsid w:val="008267DB"/>
    <w:rsid w:val="008325A6"/>
    <w:rsid w:val="008339C4"/>
    <w:rsid w:val="0083492C"/>
    <w:rsid w:val="00834C8E"/>
    <w:rsid w:val="00841323"/>
    <w:rsid w:val="00846E2B"/>
    <w:rsid w:val="00847592"/>
    <w:rsid w:val="008548F9"/>
    <w:rsid w:val="00855076"/>
    <w:rsid w:val="00862680"/>
    <w:rsid w:val="00866BBC"/>
    <w:rsid w:val="0087129E"/>
    <w:rsid w:val="00872466"/>
    <w:rsid w:val="00874FE8"/>
    <w:rsid w:val="00875C70"/>
    <w:rsid w:val="00876AB9"/>
    <w:rsid w:val="008810C0"/>
    <w:rsid w:val="008815CA"/>
    <w:rsid w:val="008820F0"/>
    <w:rsid w:val="008833E7"/>
    <w:rsid w:val="00886170"/>
    <w:rsid w:val="008862CE"/>
    <w:rsid w:val="00887D6C"/>
    <w:rsid w:val="00887E3A"/>
    <w:rsid w:val="00896FA8"/>
    <w:rsid w:val="008A05C9"/>
    <w:rsid w:val="008B0059"/>
    <w:rsid w:val="008B3EE7"/>
    <w:rsid w:val="008B3FD1"/>
    <w:rsid w:val="008B576C"/>
    <w:rsid w:val="008B64F2"/>
    <w:rsid w:val="008B6BA9"/>
    <w:rsid w:val="008B7C2D"/>
    <w:rsid w:val="008C4DD4"/>
    <w:rsid w:val="008D001F"/>
    <w:rsid w:val="008D39EA"/>
    <w:rsid w:val="008E2FB9"/>
    <w:rsid w:val="008E41CA"/>
    <w:rsid w:val="008E7980"/>
    <w:rsid w:val="008F036D"/>
    <w:rsid w:val="008F2B85"/>
    <w:rsid w:val="008F66A5"/>
    <w:rsid w:val="008F7220"/>
    <w:rsid w:val="0090107E"/>
    <w:rsid w:val="00901B45"/>
    <w:rsid w:val="00902F33"/>
    <w:rsid w:val="009030AD"/>
    <w:rsid w:val="0091754F"/>
    <w:rsid w:val="00920C4E"/>
    <w:rsid w:val="009243CA"/>
    <w:rsid w:val="00927280"/>
    <w:rsid w:val="00931852"/>
    <w:rsid w:val="00935DAC"/>
    <w:rsid w:val="009411F2"/>
    <w:rsid w:val="00941712"/>
    <w:rsid w:val="00956121"/>
    <w:rsid w:val="00963E1C"/>
    <w:rsid w:val="00965772"/>
    <w:rsid w:val="009745DC"/>
    <w:rsid w:val="00975919"/>
    <w:rsid w:val="00976253"/>
    <w:rsid w:val="00976F25"/>
    <w:rsid w:val="009805DA"/>
    <w:rsid w:val="009859CD"/>
    <w:rsid w:val="00993B12"/>
    <w:rsid w:val="009A3F67"/>
    <w:rsid w:val="009A58FF"/>
    <w:rsid w:val="009A6380"/>
    <w:rsid w:val="009B5E57"/>
    <w:rsid w:val="009B63B1"/>
    <w:rsid w:val="009B67C5"/>
    <w:rsid w:val="009B7FE9"/>
    <w:rsid w:val="009C09CC"/>
    <w:rsid w:val="009C3276"/>
    <w:rsid w:val="009C409D"/>
    <w:rsid w:val="009C6D31"/>
    <w:rsid w:val="009C70B6"/>
    <w:rsid w:val="009C723F"/>
    <w:rsid w:val="009D2DFA"/>
    <w:rsid w:val="009D2EFD"/>
    <w:rsid w:val="009D38FC"/>
    <w:rsid w:val="009D4A4E"/>
    <w:rsid w:val="009D5244"/>
    <w:rsid w:val="009E03A5"/>
    <w:rsid w:val="009F3A1E"/>
    <w:rsid w:val="009F6A5B"/>
    <w:rsid w:val="00A10AD3"/>
    <w:rsid w:val="00A11627"/>
    <w:rsid w:val="00A117CD"/>
    <w:rsid w:val="00A11831"/>
    <w:rsid w:val="00A15129"/>
    <w:rsid w:val="00A2210F"/>
    <w:rsid w:val="00A24D0E"/>
    <w:rsid w:val="00A26337"/>
    <w:rsid w:val="00A33602"/>
    <w:rsid w:val="00A41DB9"/>
    <w:rsid w:val="00A5118A"/>
    <w:rsid w:val="00A513CD"/>
    <w:rsid w:val="00A546D8"/>
    <w:rsid w:val="00A564EE"/>
    <w:rsid w:val="00A6756C"/>
    <w:rsid w:val="00A67C92"/>
    <w:rsid w:val="00A756E8"/>
    <w:rsid w:val="00A757C8"/>
    <w:rsid w:val="00A75B36"/>
    <w:rsid w:val="00A8053C"/>
    <w:rsid w:val="00A83997"/>
    <w:rsid w:val="00A9093A"/>
    <w:rsid w:val="00A90A96"/>
    <w:rsid w:val="00A90C41"/>
    <w:rsid w:val="00A921C6"/>
    <w:rsid w:val="00AA068F"/>
    <w:rsid w:val="00AA1ABD"/>
    <w:rsid w:val="00AA1B6E"/>
    <w:rsid w:val="00AA7226"/>
    <w:rsid w:val="00AB2E40"/>
    <w:rsid w:val="00AC44E7"/>
    <w:rsid w:val="00AC5EAC"/>
    <w:rsid w:val="00AD1D07"/>
    <w:rsid w:val="00AD6F36"/>
    <w:rsid w:val="00AE142F"/>
    <w:rsid w:val="00AE2749"/>
    <w:rsid w:val="00AE71F1"/>
    <w:rsid w:val="00AE7F2E"/>
    <w:rsid w:val="00AF23A9"/>
    <w:rsid w:val="00B0241B"/>
    <w:rsid w:val="00B02994"/>
    <w:rsid w:val="00B034BD"/>
    <w:rsid w:val="00B1776A"/>
    <w:rsid w:val="00B22252"/>
    <w:rsid w:val="00B24F35"/>
    <w:rsid w:val="00B25B36"/>
    <w:rsid w:val="00B32F4C"/>
    <w:rsid w:val="00B332BF"/>
    <w:rsid w:val="00B440CA"/>
    <w:rsid w:val="00B45135"/>
    <w:rsid w:val="00B61F24"/>
    <w:rsid w:val="00B67ACD"/>
    <w:rsid w:val="00B717E8"/>
    <w:rsid w:val="00B72BB2"/>
    <w:rsid w:val="00B7365D"/>
    <w:rsid w:val="00B747AD"/>
    <w:rsid w:val="00B76A0D"/>
    <w:rsid w:val="00B80D9B"/>
    <w:rsid w:val="00B83D94"/>
    <w:rsid w:val="00B96CD5"/>
    <w:rsid w:val="00BA0705"/>
    <w:rsid w:val="00BA6665"/>
    <w:rsid w:val="00BB14F7"/>
    <w:rsid w:val="00BB2F1E"/>
    <w:rsid w:val="00BC3938"/>
    <w:rsid w:val="00BC6229"/>
    <w:rsid w:val="00BD03E2"/>
    <w:rsid w:val="00BD0DCE"/>
    <w:rsid w:val="00BD5664"/>
    <w:rsid w:val="00BD5D40"/>
    <w:rsid w:val="00BD6504"/>
    <w:rsid w:val="00BD6D24"/>
    <w:rsid w:val="00BD722D"/>
    <w:rsid w:val="00BE2622"/>
    <w:rsid w:val="00BF1841"/>
    <w:rsid w:val="00BF3040"/>
    <w:rsid w:val="00C00118"/>
    <w:rsid w:val="00C00DDD"/>
    <w:rsid w:val="00C00E25"/>
    <w:rsid w:val="00C047B2"/>
    <w:rsid w:val="00C10933"/>
    <w:rsid w:val="00C14374"/>
    <w:rsid w:val="00C211C4"/>
    <w:rsid w:val="00C21E31"/>
    <w:rsid w:val="00C2482D"/>
    <w:rsid w:val="00C26C7E"/>
    <w:rsid w:val="00C31315"/>
    <w:rsid w:val="00C31692"/>
    <w:rsid w:val="00C37878"/>
    <w:rsid w:val="00C47478"/>
    <w:rsid w:val="00C52A2C"/>
    <w:rsid w:val="00C60E55"/>
    <w:rsid w:val="00C635A3"/>
    <w:rsid w:val="00C64C00"/>
    <w:rsid w:val="00C674D0"/>
    <w:rsid w:val="00C713AF"/>
    <w:rsid w:val="00C72A5B"/>
    <w:rsid w:val="00C752CC"/>
    <w:rsid w:val="00C7541C"/>
    <w:rsid w:val="00C75C03"/>
    <w:rsid w:val="00C76D31"/>
    <w:rsid w:val="00C779A6"/>
    <w:rsid w:val="00CA1096"/>
    <w:rsid w:val="00CA1E93"/>
    <w:rsid w:val="00CA2EEB"/>
    <w:rsid w:val="00CB4D83"/>
    <w:rsid w:val="00CB7CEB"/>
    <w:rsid w:val="00CC0686"/>
    <w:rsid w:val="00CC0ACE"/>
    <w:rsid w:val="00CC1FBF"/>
    <w:rsid w:val="00CC2C30"/>
    <w:rsid w:val="00CC6367"/>
    <w:rsid w:val="00CC6D76"/>
    <w:rsid w:val="00CD1163"/>
    <w:rsid w:val="00CD6D40"/>
    <w:rsid w:val="00CE1161"/>
    <w:rsid w:val="00CE1260"/>
    <w:rsid w:val="00CE25BF"/>
    <w:rsid w:val="00CE2E11"/>
    <w:rsid w:val="00CE3F11"/>
    <w:rsid w:val="00CE58AF"/>
    <w:rsid w:val="00CF3D6C"/>
    <w:rsid w:val="00CF4551"/>
    <w:rsid w:val="00D23842"/>
    <w:rsid w:val="00D23D73"/>
    <w:rsid w:val="00D275B8"/>
    <w:rsid w:val="00D37EBA"/>
    <w:rsid w:val="00D42753"/>
    <w:rsid w:val="00D46D09"/>
    <w:rsid w:val="00D54C83"/>
    <w:rsid w:val="00D54D31"/>
    <w:rsid w:val="00D62355"/>
    <w:rsid w:val="00D651C2"/>
    <w:rsid w:val="00D67F00"/>
    <w:rsid w:val="00D7115E"/>
    <w:rsid w:val="00D75A9B"/>
    <w:rsid w:val="00D8424F"/>
    <w:rsid w:val="00D85CA0"/>
    <w:rsid w:val="00D86741"/>
    <w:rsid w:val="00D90569"/>
    <w:rsid w:val="00D91277"/>
    <w:rsid w:val="00D92C5E"/>
    <w:rsid w:val="00D9340A"/>
    <w:rsid w:val="00DA6908"/>
    <w:rsid w:val="00DB309C"/>
    <w:rsid w:val="00DB3422"/>
    <w:rsid w:val="00DB7B7A"/>
    <w:rsid w:val="00DC057D"/>
    <w:rsid w:val="00DC30C1"/>
    <w:rsid w:val="00DC65B9"/>
    <w:rsid w:val="00DC7666"/>
    <w:rsid w:val="00DD2456"/>
    <w:rsid w:val="00DD4CE9"/>
    <w:rsid w:val="00DF30F4"/>
    <w:rsid w:val="00DF61AD"/>
    <w:rsid w:val="00E00D65"/>
    <w:rsid w:val="00E075FC"/>
    <w:rsid w:val="00E10033"/>
    <w:rsid w:val="00E10E84"/>
    <w:rsid w:val="00E13C96"/>
    <w:rsid w:val="00E1593C"/>
    <w:rsid w:val="00E20BB8"/>
    <w:rsid w:val="00E22947"/>
    <w:rsid w:val="00E250FA"/>
    <w:rsid w:val="00E2637D"/>
    <w:rsid w:val="00E42955"/>
    <w:rsid w:val="00E43042"/>
    <w:rsid w:val="00E45E2A"/>
    <w:rsid w:val="00E461D3"/>
    <w:rsid w:val="00E47514"/>
    <w:rsid w:val="00E47C14"/>
    <w:rsid w:val="00E50BD1"/>
    <w:rsid w:val="00E5131E"/>
    <w:rsid w:val="00E557DC"/>
    <w:rsid w:val="00E64B6C"/>
    <w:rsid w:val="00E6540D"/>
    <w:rsid w:val="00E74DC9"/>
    <w:rsid w:val="00E7678D"/>
    <w:rsid w:val="00E77114"/>
    <w:rsid w:val="00E776D3"/>
    <w:rsid w:val="00E811C9"/>
    <w:rsid w:val="00E82CE6"/>
    <w:rsid w:val="00E851CA"/>
    <w:rsid w:val="00E858AC"/>
    <w:rsid w:val="00E87E20"/>
    <w:rsid w:val="00E91EB9"/>
    <w:rsid w:val="00E94A40"/>
    <w:rsid w:val="00E96747"/>
    <w:rsid w:val="00E974E9"/>
    <w:rsid w:val="00EA10EB"/>
    <w:rsid w:val="00EA1207"/>
    <w:rsid w:val="00EB2C4B"/>
    <w:rsid w:val="00EB3236"/>
    <w:rsid w:val="00EB603B"/>
    <w:rsid w:val="00EB64BF"/>
    <w:rsid w:val="00EB71C2"/>
    <w:rsid w:val="00ED6D94"/>
    <w:rsid w:val="00ED77AE"/>
    <w:rsid w:val="00EE4CF6"/>
    <w:rsid w:val="00EE7F31"/>
    <w:rsid w:val="00EF1499"/>
    <w:rsid w:val="00EF3579"/>
    <w:rsid w:val="00F0016D"/>
    <w:rsid w:val="00F030E8"/>
    <w:rsid w:val="00F055A3"/>
    <w:rsid w:val="00F16B60"/>
    <w:rsid w:val="00F17C4E"/>
    <w:rsid w:val="00F231FE"/>
    <w:rsid w:val="00F2357E"/>
    <w:rsid w:val="00F2666F"/>
    <w:rsid w:val="00F27075"/>
    <w:rsid w:val="00F27C5A"/>
    <w:rsid w:val="00F41BA6"/>
    <w:rsid w:val="00F531C2"/>
    <w:rsid w:val="00F53861"/>
    <w:rsid w:val="00F60446"/>
    <w:rsid w:val="00F630EC"/>
    <w:rsid w:val="00F71206"/>
    <w:rsid w:val="00F72229"/>
    <w:rsid w:val="00F72548"/>
    <w:rsid w:val="00F7381F"/>
    <w:rsid w:val="00F73E4D"/>
    <w:rsid w:val="00F7587B"/>
    <w:rsid w:val="00F76191"/>
    <w:rsid w:val="00F85353"/>
    <w:rsid w:val="00F91C27"/>
    <w:rsid w:val="00FA1F48"/>
    <w:rsid w:val="00FA65C6"/>
    <w:rsid w:val="00FB06BB"/>
    <w:rsid w:val="00FB6D4C"/>
    <w:rsid w:val="00FC0C41"/>
    <w:rsid w:val="00FC3F53"/>
    <w:rsid w:val="00FD3808"/>
    <w:rsid w:val="00FD6930"/>
    <w:rsid w:val="00FE0445"/>
    <w:rsid w:val="00FE7BAC"/>
    <w:rsid w:val="00FF4A79"/>
    <w:rsid w:val="00FF50EE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TH SarabunPSK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ไม่มีรายการ1"/>
    <w:next w:val="a2"/>
    <w:uiPriority w:val="99"/>
    <w:semiHidden/>
    <w:unhideWhenUsed/>
    <w:rsid w:val="002F6E19"/>
  </w:style>
  <w:style w:type="character" w:styleId="a4">
    <w:name w:val="Hyperlink"/>
    <w:uiPriority w:val="99"/>
    <w:semiHidden/>
    <w:unhideWhenUsed/>
    <w:rsid w:val="002F6E1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2F6E19"/>
    <w:rPr>
      <w:color w:val="800080"/>
      <w:u w:val="single"/>
    </w:rPr>
  </w:style>
  <w:style w:type="paragraph" w:customStyle="1" w:styleId="font5">
    <w:name w:val="font5"/>
    <w:basedOn w:val="a"/>
    <w:rsid w:val="002F6E19"/>
    <w:pPr>
      <w:spacing w:before="100" w:beforeAutospacing="1" w:after="100" w:afterAutospacing="1"/>
    </w:pPr>
    <w:rPr>
      <w:rFonts w:ascii="Browallia New" w:eastAsia="Times New Roman" w:hAnsi="Browallia New" w:cs="Browallia New"/>
      <w:b/>
      <w:bCs/>
      <w:color w:val="000000"/>
    </w:rPr>
  </w:style>
  <w:style w:type="paragraph" w:customStyle="1" w:styleId="xl66">
    <w:name w:val="xl66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67">
    <w:name w:val="xl67"/>
    <w:basedOn w:val="a"/>
    <w:rsid w:val="002F6E19"/>
    <w:pPr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68">
    <w:name w:val="xl68"/>
    <w:basedOn w:val="a"/>
    <w:rsid w:val="002F6E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69">
    <w:name w:val="xl69"/>
    <w:basedOn w:val="a"/>
    <w:rsid w:val="002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70">
    <w:name w:val="xl70"/>
    <w:basedOn w:val="a"/>
    <w:rsid w:val="002F6E19"/>
    <w:pPr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71">
    <w:name w:val="xl71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72">
    <w:name w:val="xl72"/>
    <w:basedOn w:val="a"/>
    <w:rsid w:val="002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</w:rPr>
  </w:style>
  <w:style w:type="paragraph" w:customStyle="1" w:styleId="xl73">
    <w:name w:val="xl73"/>
    <w:basedOn w:val="a"/>
    <w:rsid w:val="002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74">
    <w:name w:val="xl74"/>
    <w:basedOn w:val="a"/>
    <w:rsid w:val="002F6E19"/>
    <w:pP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</w:rPr>
  </w:style>
  <w:style w:type="paragraph" w:customStyle="1" w:styleId="xl75">
    <w:name w:val="xl75"/>
    <w:basedOn w:val="a"/>
    <w:rsid w:val="002F6E19"/>
    <w:pP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76">
    <w:name w:val="xl76"/>
    <w:basedOn w:val="a"/>
    <w:rsid w:val="002F6E19"/>
    <w:pP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color w:val="FF0000"/>
    </w:rPr>
  </w:style>
  <w:style w:type="paragraph" w:customStyle="1" w:styleId="xl77">
    <w:name w:val="xl77"/>
    <w:basedOn w:val="a"/>
    <w:rsid w:val="002F6E19"/>
    <w:pP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color w:val="FF0000"/>
    </w:rPr>
  </w:style>
  <w:style w:type="paragraph" w:customStyle="1" w:styleId="xl78">
    <w:name w:val="xl78"/>
    <w:basedOn w:val="a"/>
    <w:rsid w:val="002F6E19"/>
    <w:pPr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79">
    <w:name w:val="xl79"/>
    <w:basedOn w:val="a"/>
    <w:rsid w:val="002F6E19"/>
    <w:pP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</w:rPr>
  </w:style>
  <w:style w:type="paragraph" w:customStyle="1" w:styleId="xl80">
    <w:name w:val="xl80"/>
    <w:basedOn w:val="a"/>
    <w:rsid w:val="002F6E19"/>
    <w:pP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36"/>
      <w:szCs w:val="36"/>
    </w:rPr>
  </w:style>
  <w:style w:type="paragraph" w:customStyle="1" w:styleId="xl81">
    <w:name w:val="xl81"/>
    <w:basedOn w:val="a"/>
    <w:rsid w:val="002F6E19"/>
    <w:pP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36"/>
      <w:szCs w:val="36"/>
    </w:rPr>
  </w:style>
  <w:style w:type="paragraph" w:customStyle="1" w:styleId="xl82">
    <w:name w:val="xl82"/>
    <w:basedOn w:val="a"/>
    <w:rsid w:val="002F6E19"/>
    <w:pPr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83">
    <w:name w:val="xl83"/>
    <w:basedOn w:val="a"/>
    <w:rsid w:val="002F6E19"/>
    <w:pP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</w:rPr>
  </w:style>
  <w:style w:type="paragraph" w:customStyle="1" w:styleId="xl84">
    <w:name w:val="xl84"/>
    <w:basedOn w:val="a"/>
    <w:rsid w:val="002F6E19"/>
    <w:pP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85">
    <w:name w:val="xl85"/>
    <w:basedOn w:val="a"/>
    <w:rsid w:val="002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</w:rPr>
  </w:style>
  <w:style w:type="paragraph" w:customStyle="1" w:styleId="xl86">
    <w:name w:val="xl86"/>
    <w:basedOn w:val="a"/>
    <w:rsid w:val="002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87">
    <w:name w:val="xl87"/>
    <w:basedOn w:val="a"/>
    <w:rsid w:val="002F6E19"/>
    <w:pPr>
      <w:spacing w:before="100" w:beforeAutospacing="1" w:after="100" w:afterAutospacing="1"/>
    </w:pPr>
    <w:rPr>
      <w:rFonts w:ascii="Browallia New" w:eastAsia="Times New Roman" w:hAnsi="Browallia New" w:cs="Browallia New"/>
      <w:sz w:val="30"/>
      <w:szCs w:val="30"/>
    </w:rPr>
  </w:style>
  <w:style w:type="paragraph" w:customStyle="1" w:styleId="xl88">
    <w:name w:val="xl88"/>
    <w:basedOn w:val="a"/>
    <w:rsid w:val="002F6E19"/>
    <w:pP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89">
    <w:name w:val="xl89"/>
    <w:basedOn w:val="a"/>
    <w:rsid w:val="002F6E19"/>
    <w:pP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90">
    <w:name w:val="xl90"/>
    <w:basedOn w:val="a"/>
    <w:rsid w:val="002F6E19"/>
    <w:pPr>
      <w:spacing w:before="100" w:beforeAutospacing="1" w:after="100" w:afterAutospacing="1"/>
    </w:pPr>
    <w:rPr>
      <w:rFonts w:ascii="Browallia New" w:eastAsia="Times New Roman" w:hAnsi="Browallia New" w:cs="Browallia New"/>
      <w:b/>
      <w:bCs/>
    </w:rPr>
  </w:style>
  <w:style w:type="paragraph" w:customStyle="1" w:styleId="xl91">
    <w:name w:val="xl91"/>
    <w:basedOn w:val="a"/>
    <w:rsid w:val="002F6E19"/>
    <w:pP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92">
    <w:name w:val="xl92"/>
    <w:basedOn w:val="a"/>
    <w:rsid w:val="002F6E19"/>
    <w:pP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b/>
      <w:bCs/>
      <w:u w:val="single"/>
    </w:rPr>
  </w:style>
  <w:style w:type="paragraph" w:customStyle="1" w:styleId="xl93">
    <w:name w:val="xl93"/>
    <w:basedOn w:val="a"/>
    <w:rsid w:val="002F6E19"/>
    <w:pP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94">
    <w:name w:val="xl94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owallia New" w:eastAsia="Times New Roman" w:hAnsi="Browallia New" w:cs="Browallia New"/>
      <w:b/>
      <w:bCs/>
    </w:rPr>
  </w:style>
  <w:style w:type="paragraph" w:customStyle="1" w:styleId="xl95">
    <w:name w:val="xl95"/>
    <w:basedOn w:val="a"/>
    <w:rsid w:val="002F6E19"/>
    <w:pPr>
      <w:pBdr>
        <w:right w:val="single" w:sz="4" w:space="0" w:color="auto"/>
      </w:pBdr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96">
    <w:name w:val="xl96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97">
    <w:name w:val="xl97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</w:rPr>
  </w:style>
  <w:style w:type="paragraph" w:customStyle="1" w:styleId="xl98">
    <w:name w:val="xl98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99">
    <w:name w:val="xl99"/>
    <w:basedOn w:val="a"/>
    <w:rsid w:val="002F6E1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Browallia New" w:eastAsia="Times New Roman" w:hAnsi="Browallia New" w:cs="Browallia New"/>
    </w:rPr>
  </w:style>
  <w:style w:type="paragraph" w:customStyle="1" w:styleId="xl100">
    <w:name w:val="xl100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</w:rPr>
  </w:style>
  <w:style w:type="paragraph" w:customStyle="1" w:styleId="xl101">
    <w:name w:val="xl101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02">
    <w:name w:val="xl102"/>
    <w:basedOn w:val="a"/>
    <w:rsid w:val="002F6E1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Browallia New" w:eastAsia="Times New Roman" w:hAnsi="Browallia New" w:cs="Browallia New"/>
    </w:rPr>
  </w:style>
  <w:style w:type="paragraph" w:customStyle="1" w:styleId="xl103">
    <w:name w:val="xl103"/>
    <w:basedOn w:val="a"/>
    <w:rsid w:val="002F6E19"/>
    <w:pPr>
      <w:pBdr>
        <w:top w:val="single" w:sz="4" w:space="0" w:color="auto"/>
      </w:pBdr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104">
    <w:name w:val="xl104"/>
    <w:basedOn w:val="a"/>
    <w:rsid w:val="002F6E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</w:rPr>
  </w:style>
  <w:style w:type="paragraph" w:customStyle="1" w:styleId="xl105">
    <w:name w:val="xl105"/>
    <w:basedOn w:val="a"/>
    <w:rsid w:val="002F6E19"/>
    <w:pPr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</w:rPr>
  </w:style>
  <w:style w:type="paragraph" w:customStyle="1" w:styleId="xl106">
    <w:name w:val="xl106"/>
    <w:basedOn w:val="a"/>
    <w:rsid w:val="002F6E19"/>
    <w:pPr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</w:rPr>
  </w:style>
  <w:style w:type="paragraph" w:customStyle="1" w:styleId="xl107">
    <w:name w:val="xl107"/>
    <w:basedOn w:val="a"/>
    <w:rsid w:val="002F6E19"/>
    <w:pPr>
      <w:spacing w:before="100" w:beforeAutospacing="1" w:after="100" w:afterAutospacing="1"/>
      <w:textAlignment w:val="center"/>
    </w:pPr>
    <w:rPr>
      <w:rFonts w:ascii="Browallia New" w:eastAsia="Times New Roman" w:hAnsi="Browallia New" w:cs="Browallia New"/>
    </w:rPr>
  </w:style>
  <w:style w:type="paragraph" w:customStyle="1" w:styleId="xl108">
    <w:name w:val="xl108"/>
    <w:basedOn w:val="a"/>
    <w:rsid w:val="002F6E19"/>
    <w:pPr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  <w:sz w:val="28"/>
      <w:szCs w:val="28"/>
    </w:rPr>
  </w:style>
  <w:style w:type="paragraph" w:customStyle="1" w:styleId="xl109">
    <w:name w:val="xl109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10">
    <w:name w:val="xl110"/>
    <w:basedOn w:val="a"/>
    <w:rsid w:val="002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11">
    <w:name w:val="xl111"/>
    <w:basedOn w:val="a"/>
    <w:rsid w:val="002F6E1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12">
    <w:name w:val="xl112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Browallia New" w:eastAsia="Times New Roman" w:hAnsi="Browallia New" w:cs="Browallia New"/>
      <w:b/>
      <w:bCs/>
    </w:rPr>
  </w:style>
  <w:style w:type="paragraph" w:customStyle="1" w:styleId="xl113">
    <w:name w:val="xl113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  <w:b/>
      <w:bCs/>
    </w:rPr>
  </w:style>
  <w:style w:type="paragraph" w:customStyle="1" w:styleId="xl114">
    <w:name w:val="xl114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  <w:b/>
      <w:bCs/>
    </w:rPr>
  </w:style>
  <w:style w:type="paragraph" w:customStyle="1" w:styleId="xl115">
    <w:name w:val="xl115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Browallia New" w:eastAsia="Times New Roman" w:hAnsi="Browallia New" w:cs="Browallia New"/>
      <w:b/>
      <w:bCs/>
    </w:rPr>
  </w:style>
  <w:style w:type="paragraph" w:customStyle="1" w:styleId="xl116">
    <w:name w:val="xl116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17">
    <w:name w:val="xl117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18">
    <w:name w:val="xl118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119">
    <w:name w:val="xl119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</w:rPr>
  </w:style>
  <w:style w:type="paragraph" w:customStyle="1" w:styleId="xl120">
    <w:name w:val="xl120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</w:rPr>
  </w:style>
  <w:style w:type="paragraph" w:customStyle="1" w:styleId="xl121">
    <w:name w:val="xl121"/>
    <w:basedOn w:val="a"/>
    <w:rsid w:val="002F6E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Browallia New" w:eastAsia="Times New Roman" w:hAnsi="Browallia New" w:cs="Browallia New"/>
      <w:b/>
      <w:bCs/>
    </w:rPr>
  </w:style>
  <w:style w:type="paragraph" w:customStyle="1" w:styleId="xl122">
    <w:name w:val="xl122"/>
    <w:basedOn w:val="a"/>
    <w:rsid w:val="002F6E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  <w:b/>
      <w:bCs/>
    </w:rPr>
  </w:style>
  <w:style w:type="paragraph" w:customStyle="1" w:styleId="xl123">
    <w:name w:val="xl123"/>
    <w:basedOn w:val="a"/>
    <w:rsid w:val="002F6E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  <w:b/>
      <w:bCs/>
    </w:rPr>
  </w:style>
  <w:style w:type="paragraph" w:customStyle="1" w:styleId="xl124">
    <w:name w:val="xl124"/>
    <w:basedOn w:val="a"/>
    <w:rsid w:val="002F6E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Browallia New" w:eastAsia="Times New Roman" w:hAnsi="Browallia New" w:cs="Browallia New"/>
      <w:b/>
      <w:bCs/>
    </w:rPr>
  </w:style>
  <w:style w:type="paragraph" w:customStyle="1" w:styleId="xl125">
    <w:name w:val="xl125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owallia New" w:eastAsia="Times New Roman" w:hAnsi="Browallia New" w:cs="Browallia New"/>
      <w:b/>
      <w:bCs/>
    </w:rPr>
  </w:style>
  <w:style w:type="paragraph" w:customStyle="1" w:styleId="xl126">
    <w:name w:val="xl126"/>
    <w:basedOn w:val="a"/>
    <w:rsid w:val="002F6E19"/>
    <w:pPr>
      <w:spacing w:before="100" w:beforeAutospacing="1" w:after="100" w:afterAutospacing="1"/>
      <w:jc w:val="center"/>
    </w:pPr>
    <w:rPr>
      <w:rFonts w:ascii="Browallia New" w:eastAsia="Times New Roman" w:hAnsi="Browallia New" w:cs="Browallia New"/>
    </w:rPr>
  </w:style>
  <w:style w:type="paragraph" w:customStyle="1" w:styleId="xl127">
    <w:name w:val="xl127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owallia New" w:eastAsia="Times New Roman" w:hAnsi="Browallia New" w:cs="Browallia New"/>
      <w:b/>
      <w:bCs/>
    </w:rPr>
  </w:style>
  <w:style w:type="paragraph" w:customStyle="1" w:styleId="xl128">
    <w:name w:val="xl128"/>
    <w:basedOn w:val="a"/>
    <w:rsid w:val="002F6E19"/>
    <w:pPr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129">
    <w:name w:val="xl129"/>
    <w:basedOn w:val="a"/>
    <w:rsid w:val="002F6E19"/>
    <w:pP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30">
    <w:name w:val="xl130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31">
    <w:name w:val="xl131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32">
    <w:name w:val="xl132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rowallia New" w:eastAsia="Times New Roman" w:hAnsi="Browallia New" w:cs="Browallia New"/>
    </w:rPr>
  </w:style>
  <w:style w:type="paragraph" w:customStyle="1" w:styleId="xl133">
    <w:name w:val="xl133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34">
    <w:name w:val="xl134"/>
    <w:basedOn w:val="a"/>
    <w:rsid w:val="002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135">
    <w:name w:val="xl135"/>
    <w:basedOn w:val="a"/>
    <w:rsid w:val="002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36">
    <w:name w:val="xl136"/>
    <w:basedOn w:val="a"/>
    <w:rsid w:val="002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rowallia New" w:eastAsia="Times New Roman" w:hAnsi="Browallia New" w:cs="Browallia New"/>
      <w:b/>
      <w:bCs/>
    </w:rPr>
  </w:style>
  <w:style w:type="paragraph" w:customStyle="1" w:styleId="xl137">
    <w:name w:val="xl137"/>
    <w:basedOn w:val="a"/>
    <w:rsid w:val="002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38">
    <w:name w:val="xl138"/>
    <w:basedOn w:val="a"/>
    <w:rsid w:val="002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</w:rPr>
  </w:style>
  <w:style w:type="paragraph" w:customStyle="1" w:styleId="xl139">
    <w:name w:val="xl139"/>
    <w:basedOn w:val="a"/>
    <w:rsid w:val="002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</w:rPr>
  </w:style>
  <w:style w:type="paragraph" w:customStyle="1" w:styleId="xl140">
    <w:name w:val="xl140"/>
    <w:basedOn w:val="a"/>
    <w:rsid w:val="002F6E19"/>
    <w:pPr>
      <w:pBdr>
        <w:left w:val="single" w:sz="4" w:space="8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Browallia New" w:eastAsia="Times New Roman" w:hAnsi="Browallia New" w:cs="Browallia New"/>
    </w:rPr>
  </w:style>
  <w:style w:type="paragraph" w:customStyle="1" w:styleId="xl141">
    <w:name w:val="xl141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42">
    <w:name w:val="xl142"/>
    <w:basedOn w:val="a"/>
    <w:rsid w:val="002F6E1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</w:rPr>
  </w:style>
  <w:style w:type="paragraph" w:customStyle="1" w:styleId="xl143">
    <w:name w:val="xl143"/>
    <w:basedOn w:val="a"/>
    <w:rsid w:val="002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44">
    <w:name w:val="xl144"/>
    <w:basedOn w:val="a"/>
    <w:rsid w:val="002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45">
    <w:name w:val="xl145"/>
    <w:basedOn w:val="a"/>
    <w:rsid w:val="002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46">
    <w:name w:val="xl146"/>
    <w:basedOn w:val="a"/>
    <w:rsid w:val="002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47">
    <w:name w:val="xl147"/>
    <w:basedOn w:val="a"/>
    <w:rsid w:val="002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48">
    <w:name w:val="xl148"/>
    <w:basedOn w:val="a"/>
    <w:rsid w:val="002F6E19"/>
    <w:pPr>
      <w:pBdr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Browallia New" w:eastAsia="Times New Roman" w:hAnsi="Browallia New" w:cs="Browallia New"/>
    </w:rPr>
  </w:style>
  <w:style w:type="paragraph" w:customStyle="1" w:styleId="xl149">
    <w:name w:val="xl149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50">
    <w:name w:val="xl150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51">
    <w:name w:val="xl151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52">
    <w:name w:val="xl152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153">
    <w:name w:val="xl153"/>
    <w:basedOn w:val="a"/>
    <w:rsid w:val="002F6E19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</w:pPr>
    <w:rPr>
      <w:rFonts w:ascii="Browallia New" w:eastAsia="Times New Roman" w:hAnsi="Browallia New" w:cs="Browallia New"/>
      <w:b/>
      <w:bCs/>
      <w:u w:val="single"/>
    </w:rPr>
  </w:style>
  <w:style w:type="paragraph" w:customStyle="1" w:styleId="xl154">
    <w:name w:val="xl154"/>
    <w:basedOn w:val="a"/>
    <w:rsid w:val="002F6E19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55">
    <w:name w:val="xl155"/>
    <w:basedOn w:val="a"/>
    <w:rsid w:val="002F6E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156">
    <w:name w:val="xl156"/>
    <w:basedOn w:val="a"/>
    <w:rsid w:val="002F6E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57">
    <w:name w:val="xl157"/>
    <w:basedOn w:val="a"/>
    <w:rsid w:val="002F6E19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158">
    <w:name w:val="xl158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Browallia New" w:eastAsia="Times New Roman" w:hAnsi="Browallia New" w:cs="Browallia New"/>
      <w:b/>
      <w:bCs/>
      <w:u w:val="single"/>
    </w:rPr>
  </w:style>
  <w:style w:type="paragraph" w:customStyle="1" w:styleId="xl159">
    <w:name w:val="xl159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60">
    <w:name w:val="xl160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Browallia New" w:eastAsia="Times New Roman" w:hAnsi="Browallia New" w:cs="Browallia New"/>
    </w:rPr>
  </w:style>
  <w:style w:type="paragraph" w:customStyle="1" w:styleId="xl161">
    <w:name w:val="xl161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</w:rPr>
  </w:style>
  <w:style w:type="paragraph" w:customStyle="1" w:styleId="xl162">
    <w:name w:val="xl162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</w:rPr>
  </w:style>
  <w:style w:type="paragraph" w:customStyle="1" w:styleId="xl163">
    <w:name w:val="xl163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</w:rPr>
  </w:style>
  <w:style w:type="paragraph" w:customStyle="1" w:styleId="xl164">
    <w:name w:val="xl164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u w:val="single"/>
    </w:rPr>
  </w:style>
  <w:style w:type="paragraph" w:customStyle="1" w:styleId="xl165">
    <w:name w:val="xl165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b/>
      <w:bCs/>
      <w:u w:val="single"/>
    </w:rPr>
  </w:style>
  <w:style w:type="paragraph" w:customStyle="1" w:styleId="xl166">
    <w:name w:val="xl166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b/>
      <w:bCs/>
      <w:u w:val="single"/>
    </w:rPr>
  </w:style>
  <w:style w:type="paragraph" w:customStyle="1" w:styleId="xl167">
    <w:name w:val="xl167"/>
    <w:basedOn w:val="a"/>
    <w:rsid w:val="002F6E19"/>
    <w:pP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</w:rPr>
  </w:style>
  <w:style w:type="paragraph" w:customStyle="1" w:styleId="xl168">
    <w:name w:val="xl168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</w:rPr>
  </w:style>
  <w:style w:type="paragraph" w:customStyle="1" w:styleId="xl169">
    <w:name w:val="xl169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  <w:b/>
      <w:bCs/>
    </w:rPr>
  </w:style>
  <w:style w:type="paragraph" w:customStyle="1" w:styleId="xl170">
    <w:name w:val="xl170"/>
    <w:basedOn w:val="a"/>
    <w:rsid w:val="002F6E19"/>
    <w:pPr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  <w:b/>
      <w:bCs/>
    </w:rPr>
  </w:style>
  <w:style w:type="paragraph" w:customStyle="1" w:styleId="xl171">
    <w:name w:val="xl171"/>
    <w:basedOn w:val="a"/>
    <w:rsid w:val="002F6E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  <w:b/>
      <w:bCs/>
    </w:rPr>
  </w:style>
  <w:style w:type="paragraph" w:customStyle="1" w:styleId="xl172">
    <w:name w:val="xl172"/>
    <w:basedOn w:val="a"/>
    <w:rsid w:val="002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  <w:b/>
      <w:bCs/>
    </w:rPr>
  </w:style>
  <w:style w:type="paragraph" w:styleId="a6">
    <w:name w:val="List Paragraph"/>
    <w:basedOn w:val="a"/>
    <w:uiPriority w:val="34"/>
    <w:qFormat/>
    <w:rsid w:val="00C21E31"/>
    <w:pPr>
      <w:ind w:left="720"/>
      <w:contextualSpacing/>
    </w:pPr>
    <w:rPr>
      <w:szCs w:val="40"/>
    </w:rPr>
  </w:style>
  <w:style w:type="paragraph" w:styleId="a7">
    <w:name w:val="Balloon Text"/>
    <w:basedOn w:val="a"/>
    <w:semiHidden/>
    <w:rsid w:val="00E851CA"/>
    <w:rPr>
      <w:rFonts w:ascii="Tahoma" w:hAnsi="Tahoma"/>
      <w:sz w:val="16"/>
      <w:szCs w:val="18"/>
    </w:rPr>
  </w:style>
  <w:style w:type="paragraph" w:styleId="a8">
    <w:name w:val="header"/>
    <w:basedOn w:val="a"/>
    <w:link w:val="a9"/>
    <w:uiPriority w:val="99"/>
    <w:unhideWhenUsed/>
    <w:rsid w:val="00CA2EEB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link w:val="a8"/>
    <w:uiPriority w:val="99"/>
    <w:rsid w:val="00CA2EEB"/>
    <w:rPr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CA2EEB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link w:val="aa"/>
    <w:uiPriority w:val="99"/>
    <w:rsid w:val="00CA2EEB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9F17-3ABA-466E-B066-BE5A2B94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 1</vt:lpstr>
    </vt:vector>
  </TitlesOfParts>
  <Company>DarkOS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1</dc:title>
  <dc:subject/>
  <dc:creator>DarkUser</dc:creator>
  <cp:keywords/>
  <cp:lastModifiedBy>Pongrat.K</cp:lastModifiedBy>
  <cp:revision>2</cp:revision>
  <cp:lastPrinted>2013-08-06T06:48:00Z</cp:lastPrinted>
  <dcterms:created xsi:type="dcterms:W3CDTF">2013-09-11T04:51:00Z</dcterms:created>
  <dcterms:modified xsi:type="dcterms:W3CDTF">2013-09-11T04:51:00Z</dcterms:modified>
</cp:coreProperties>
</file>